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301B99E3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="006029CD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2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  <w:r w:rsidR="006029CD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 xml:space="preserve"> roku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301B99E3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 w:rsidR="006029CD">
                        <w:rPr>
                          <w:rFonts w:ascii="Calibri" w:hAnsi="Calibri"/>
                          <w:b/>
                          <w:sz w:val="28"/>
                        </w:rPr>
                        <w:t>2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  <w:r w:rsidR="006029CD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 xml:space="preserve"> roku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10E22CD7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6029CD">
        <w:rPr>
          <w:sz w:val="24"/>
          <w:szCs w:val="24"/>
        </w:rPr>
        <w:t>1</w:t>
      </w:r>
      <w:r w:rsidR="00B8614D">
        <w:rPr>
          <w:sz w:val="24"/>
          <w:szCs w:val="24"/>
        </w:rPr>
        <w:t>7</w:t>
      </w:r>
      <w:r w:rsidR="00050410">
        <w:rPr>
          <w:sz w:val="24"/>
          <w:szCs w:val="24"/>
        </w:rPr>
        <w:t xml:space="preserve">. </w:t>
      </w:r>
      <w:r w:rsidR="006029CD">
        <w:rPr>
          <w:sz w:val="24"/>
          <w:szCs w:val="24"/>
        </w:rPr>
        <w:t>2</w:t>
      </w:r>
      <w:r w:rsidR="00050410">
        <w:rPr>
          <w:sz w:val="24"/>
          <w:szCs w:val="24"/>
        </w:rPr>
        <w:t>. 202</w:t>
      </w:r>
      <w:r w:rsidR="00140490">
        <w:rPr>
          <w:sz w:val="24"/>
          <w:szCs w:val="24"/>
        </w:rPr>
        <w:t>6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1. Zahájení, určení ověřovatele </w:t>
      </w:r>
    </w:p>
    <w:p w14:paraId="09113244" w14:textId="01D42FDC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 </w:t>
      </w:r>
      <w:r w:rsidR="006029CD">
        <w:rPr>
          <w:sz w:val="24"/>
          <w:szCs w:val="24"/>
        </w:rPr>
        <w:t>únorovému</w:t>
      </w:r>
      <w:r w:rsidRPr="00E10F8A">
        <w:rPr>
          <w:sz w:val="24"/>
          <w:szCs w:val="24"/>
        </w:rPr>
        <w:t xml:space="preserve"> vydání měsíčníku Desítka</w:t>
      </w:r>
      <w:r w:rsidR="00140490">
        <w:rPr>
          <w:sz w:val="24"/>
          <w:szCs w:val="24"/>
        </w:rPr>
        <w:t xml:space="preserve"> roku 2026</w:t>
      </w:r>
    </w:p>
    <w:p w14:paraId="73C20C87" w14:textId="27C33D99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</w:t>
      </w:r>
      <w:r w:rsidR="006029CD">
        <w:rPr>
          <w:sz w:val="24"/>
          <w:szCs w:val="24"/>
        </w:rPr>
        <w:t>březnového</w:t>
      </w:r>
      <w:r w:rsidRPr="00E10F8A">
        <w:rPr>
          <w:sz w:val="24"/>
          <w:szCs w:val="24"/>
        </w:rPr>
        <w:t xml:space="preserve"> vydání měsíčníku Desítka </w:t>
      </w:r>
      <w:r w:rsidR="00140490">
        <w:rPr>
          <w:sz w:val="24"/>
          <w:szCs w:val="24"/>
        </w:rPr>
        <w:t>roku 2026</w:t>
      </w:r>
    </w:p>
    <w:p w14:paraId="76678F3A" w14:textId="264A67D3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4. </w:t>
      </w:r>
      <w:r w:rsidR="00140490">
        <w:rPr>
          <w:sz w:val="24"/>
          <w:szCs w:val="24"/>
        </w:rPr>
        <w:t>Téma rubriky Politické fórum</w:t>
      </w:r>
    </w:p>
    <w:p w14:paraId="7DEE8B65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5. 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60B6FE5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7B3F51" w:rsidRPr="007B3F51">
        <w:rPr>
          <w:b/>
          <w:sz w:val="24"/>
          <w:szCs w:val="24"/>
        </w:rPr>
        <w:t>R</w:t>
      </w:r>
      <w:r w:rsidR="00050410" w:rsidRPr="00050410">
        <w:rPr>
          <w:b/>
          <w:sz w:val="24"/>
          <w:szCs w:val="24"/>
        </w:rPr>
        <w:t>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140490"/>
    <w:rsid w:val="001579C0"/>
    <w:rsid w:val="0043180F"/>
    <w:rsid w:val="004406DC"/>
    <w:rsid w:val="004569AB"/>
    <w:rsid w:val="004F46CE"/>
    <w:rsid w:val="006029CD"/>
    <w:rsid w:val="006A4032"/>
    <w:rsid w:val="006D60C3"/>
    <w:rsid w:val="007323B0"/>
    <w:rsid w:val="007B3F51"/>
    <w:rsid w:val="008875FF"/>
    <w:rsid w:val="009F2F13"/>
    <w:rsid w:val="00A76887"/>
    <w:rsid w:val="00B8614D"/>
    <w:rsid w:val="00D6336F"/>
    <w:rsid w:val="00E15CD0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3</cp:revision>
  <dcterms:created xsi:type="dcterms:W3CDTF">2026-02-10T11:33:00Z</dcterms:created>
  <dcterms:modified xsi:type="dcterms:W3CDTF">2026-02-10T11:46:00Z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