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3927A5F7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4A5650">
        <w:rPr>
          <w:b/>
          <w:bCs/>
        </w:rPr>
        <w:t>13</w:t>
      </w:r>
      <w:r w:rsidR="00963079">
        <w:rPr>
          <w:b/>
          <w:bCs/>
        </w:rPr>
        <w:t>.</w:t>
      </w:r>
      <w:r w:rsidR="004A5650">
        <w:rPr>
          <w:b/>
          <w:bCs/>
        </w:rPr>
        <w:t>4.</w:t>
      </w:r>
      <w:r w:rsidR="00963079">
        <w:rPr>
          <w:b/>
          <w:bCs/>
        </w:rPr>
        <w:t>202</w:t>
      </w:r>
      <w:r w:rsidR="008E02C0">
        <w:rPr>
          <w:b/>
          <w:bCs/>
        </w:rPr>
        <w:t>6</w:t>
      </w:r>
      <w:r w:rsidR="00963079">
        <w:rPr>
          <w:b/>
          <w:bCs/>
        </w:rPr>
        <w:t xml:space="preserve"> od </w:t>
      </w:r>
      <w:r w:rsidR="00963079" w:rsidRPr="00082ABB">
        <w:rPr>
          <w:b/>
          <w:bCs/>
        </w:rPr>
        <w:t>1</w:t>
      </w:r>
      <w:r w:rsidR="00317EA4">
        <w:rPr>
          <w:b/>
          <w:bCs/>
        </w:rPr>
        <w:t>7</w:t>
      </w:r>
      <w:r w:rsidR="00963079" w:rsidRPr="00082ABB">
        <w:rPr>
          <w:b/>
          <w:bCs/>
        </w:rPr>
        <w:t>,</w:t>
      </w:r>
      <w:r w:rsidR="002E7C47" w:rsidRPr="00082ABB">
        <w:rPr>
          <w:b/>
          <w:bCs/>
        </w:rPr>
        <w:t>0</w:t>
      </w:r>
      <w:r w:rsidR="0035665C" w:rsidRPr="00082ABB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0E8CAA5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4A5650" w:rsidRPr="00ED553A">
        <w:rPr>
          <w:b w:val="0"/>
          <w:color w:val="000000" w:themeColor="text1"/>
          <w:highlight w:val="green"/>
        </w:rPr>
        <w:t xml:space="preserve">Heroldovy sady – vstup od </w:t>
      </w:r>
      <w:r w:rsidR="00B66376" w:rsidRPr="00ED553A">
        <w:rPr>
          <w:b w:val="0"/>
          <w:color w:val="000000" w:themeColor="text1"/>
          <w:highlight w:val="green"/>
        </w:rPr>
        <w:t xml:space="preserve">Vršovického </w:t>
      </w:r>
      <w:r w:rsidR="004A5650" w:rsidRPr="00ED553A">
        <w:rPr>
          <w:b w:val="0"/>
          <w:color w:val="000000" w:themeColor="text1"/>
          <w:highlight w:val="green"/>
        </w:rPr>
        <w:t>zámečku</w:t>
      </w:r>
      <w:r w:rsidR="0035665C" w:rsidRPr="00ED553A">
        <w:rPr>
          <w:b w:val="0"/>
          <w:color w:val="000000" w:themeColor="text1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2398EEC9" w14:textId="2E691953" w:rsidR="0023253F" w:rsidRPr="008432B0" w:rsidRDefault="004A5650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bookmarkStart w:id="0" w:name="_Hlk214884006"/>
      <w:r>
        <w:rPr>
          <w:sz w:val="24"/>
          <w:szCs w:val="24"/>
        </w:rPr>
        <w:t>Informace o r</w:t>
      </w:r>
      <w:r w:rsidR="00D3647F" w:rsidRPr="008432B0">
        <w:rPr>
          <w:sz w:val="24"/>
          <w:szCs w:val="24"/>
        </w:rPr>
        <w:t>evitalizace Heroldových sadů (oplocená část)</w:t>
      </w:r>
    </w:p>
    <w:p w14:paraId="3FA095F4" w14:textId="14DFF90E" w:rsidR="00B13D4E" w:rsidRPr="001D22A1" w:rsidRDefault="004A5650" w:rsidP="00B13D4E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>Informace o revitalizací Náměstí Sv</w:t>
      </w:r>
      <w:r w:rsidR="001D22A1">
        <w:rPr>
          <w:iCs/>
          <w:sz w:val="24"/>
          <w:szCs w:val="24"/>
        </w:rPr>
        <w:t>atopluka</w:t>
      </w:r>
      <w:r>
        <w:rPr>
          <w:iCs/>
          <w:sz w:val="24"/>
          <w:szCs w:val="24"/>
        </w:rPr>
        <w:t xml:space="preserve"> Čecha – obnova záhonů</w:t>
      </w:r>
    </w:p>
    <w:p w14:paraId="2AC15D39" w14:textId="7E3A0347" w:rsidR="001D22A1" w:rsidRPr="004A5650" w:rsidRDefault="001D22A1" w:rsidP="00B13D4E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>Informace o revitalizaci Kubánského náměstí – trvalkové záhony</w:t>
      </w:r>
    </w:p>
    <w:p w14:paraId="2D71B680" w14:textId="2770DFC4" w:rsidR="004A5650" w:rsidRPr="008432B0" w:rsidRDefault="004A5650" w:rsidP="00B13D4E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>Plánované participace ve veřejném prostoru</w:t>
      </w:r>
    </w:p>
    <w:p w14:paraId="649D79AB" w14:textId="77777777" w:rsidR="00873787" w:rsidRPr="008432B0" w:rsidRDefault="00873787" w:rsidP="00873787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  <w:rPr>
          <w:sz w:val="24"/>
          <w:szCs w:val="24"/>
        </w:rPr>
      </w:pPr>
      <w:r w:rsidRPr="008432B0">
        <w:rPr>
          <w:sz w:val="24"/>
          <w:szCs w:val="24"/>
        </w:rPr>
        <w:t>Různé + iniciativní návrhy členů VŽP</w:t>
      </w:r>
    </w:p>
    <w:bookmarkEnd w:id="0"/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6432A9A0" w:rsidR="00346DAC" w:rsidRDefault="00346DAC" w:rsidP="008E02C0">
      <w:pPr>
        <w:pStyle w:val="Zkladntext"/>
        <w:rPr>
          <w:sz w:val="22"/>
          <w:szCs w:val="22"/>
        </w:rPr>
      </w:pPr>
    </w:p>
    <w:p w14:paraId="45E6730A" w14:textId="77777777" w:rsidR="00143F8F" w:rsidRPr="008E02C0" w:rsidRDefault="00143F8F" w:rsidP="008E02C0">
      <w:pPr>
        <w:pStyle w:val="Zkladntext"/>
        <w:rPr>
          <w:sz w:val="22"/>
          <w:szCs w:val="22"/>
        </w:rPr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 w:rsidSect="00873787">
      <w:footerReference w:type="default" r:id="rId12"/>
      <w:type w:val="continuous"/>
      <w:pgSz w:w="11910" w:h="16840"/>
      <w:pgMar w:top="993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70C7" w14:textId="77777777" w:rsidR="002F6C14" w:rsidRDefault="002F6C14">
      <w:r>
        <w:separator/>
      </w:r>
    </w:p>
  </w:endnote>
  <w:endnote w:type="continuationSeparator" w:id="0">
    <w:p w14:paraId="4E9D0D60" w14:textId="77777777" w:rsidR="002F6C14" w:rsidRDefault="002F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C6CC" w14:textId="77777777" w:rsidR="002F6C14" w:rsidRDefault="002F6C14">
      <w:r>
        <w:separator/>
      </w:r>
    </w:p>
  </w:footnote>
  <w:footnote w:type="continuationSeparator" w:id="0">
    <w:p w14:paraId="111CD119" w14:textId="77777777" w:rsidR="002F6C14" w:rsidRDefault="002F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1485850054">
    <w:abstractNumId w:val="3"/>
  </w:num>
  <w:num w:numId="2" w16cid:durableId="236670986">
    <w:abstractNumId w:val="2"/>
  </w:num>
  <w:num w:numId="3" w16cid:durableId="1788348352">
    <w:abstractNumId w:val="0"/>
  </w:num>
  <w:num w:numId="4" w16cid:durableId="307788248">
    <w:abstractNumId w:val="1"/>
  </w:num>
  <w:num w:numId="5" w16cid:durableId="365641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C3"/>
    <w:rsid w:val="000171F9"/>
    <w:rsid w:val="00082ABB"/>
    <w:rsid w:val="00091950"/>
    <w:rsid w:val="000B654F"/>
    <w:rsid w:val="000C2555"/>
    <w:rsid w:val="000D6B74"/>
    <w:rsid w:val="000E0778"/>
    <w:rsid w:val="000E401F"/>
    <w:rsid w:val="0013175C"/>
    <w:rsid w:val="00143F8F"/>
    <w:rsid w:val="001603B4"/>
    <w:rsid w:val="00197C31"/>
    <w:rsid w:val="001A78FA"/>
    <w:rsid w:val="001D22A1"/>
    <w:rsid w:val="001D418B"/>
    <w:rsid w:val="001D654D"/>
    <w:rsid w:val="001D7F94"/>
    <w:rsid w:val="001E1E2E"/>
    <w:rsid w:val="001E2135"/>
    <w:rsid w:val="002003D3"/>
    <w:rsid w:val="00212ED9"/>
    <w:rsid w:val="00214B98"/>
    <w:rsid w:val="0023095E"/>
    <w:rsid w:val="0023253F"/>
    <w:rsid w:val="002575D6"/>
    <w:rsid w:val="0026267D"/>
    <w:rsid w:val="002A721A"/>
    <w:rsid w:val="002E7C47"/>
    <w:rsid w:val="002F6C14"/>
    <w:rsid w:val="003052BF"/>
    <w:rsid w:val="00317EA4"/>
    <w:rsid w:val="0033578D"/>
    <w:rsid w:val="00346DAC"/>
    <w:rsid w:val="003507F9"/>
    <w:rsid w:val="0035665C"/>
    <w:rsid w:val="00366311"/>
    <w:rsid w:val="00374203"/>
    <w:rsid w:val="003951CA"/>
    <w:rsid w:val="003A193B"/>
    <w:rsid w:val="003A713D"/>
    <w:rsid w:val="003D4BB9"/>
    <w:rsid w:val="00407C66"/>
    <w:rsid w:val="0043180F"/>
    <w:rsid w:val="004406DC"/>
    <w:rsid w:val="004526FD"/>
    <w:rsid w:val="004569AB"/>
    <w:rsid w:val="00462BDD"/>
    <w:rsid w:val="004848A9"/>
    <w:rsid w:val="004A4FE1"/>
    <w:rsid w:val="004A5650"/>
    <w:rsid w:val="004B681B"/>
    <w:rsid w:val="004D0E62"/>
    <w:rsid w:val="004F24AB"/>
    <w:rsid w:val="00512D09"/>
    <w:rsid w:val="00540C82"/>
    <w:rsid w:val="00550B2B"/>
    <w:rsid w:val="005578AD"/>
    <w:rsid w:val="00584E0E"/>
    <w:rsid w:val="00590C58"/>
    <w:rsid w:val="00596513"/>
    <w:rsid w:val="005B43BE"/>
    <w:rsid w:val="005C63FC"/>
    <w:rsid w:val="005D2656"/>
    <w:rsid w:val="005D52A2"/>
    <w:rsid w:val="00605BE9"/>
    <w:rsid w:val="00607364"/>
    <w:rsid w:val="00636ACF"/>
    <w:rsid w:val="00643AF5"/>
    <w:rsid w:val="0068095A"/>
    <w:rsid w:val="0068297C"/>
    <w:rsid w:val="006B4C77"/>
    <w:rsid w:val="006C3C65"/>
    <w:rsid w:val="006D60C3"/>
    <w:rsid w:val="0073791B"/>
    <w:rsid w:val="00741400"/>
    <w:rsid w:val="00750D1B"/>
    <w:rsid w:val="00755EB3"/>
    <w:rsid w:val="00792F40"/>
    <w:rsid w:val="007B0D11"/>
    <w:rsid w:val="007B3C04"/>
    <w:rsid w:val="007B70DB"/>
    <w:rsid w:val="007D0AB1"/>
    <w:rsid w:val="007D1507"/>
    <w:rsid w:val="007E2795"/>
    <w:rsid w:val="007F7622"/>
    <w:rsid w:val="008369CA"/>
    <w:rsid w:val="008432B0"/>
    <w:rsid w:val="008565ED"/>
    <w:rsid w:val="00871834"/>
    <w:rsid w:val="00873787"/>
    <w:rsid w:val="00875D01"/>
    <w:rsid w:val="00897D00"/>
    <w:rsid w:val="008C4006"/>
    <w:rsid w:val="008D41E2"/>
    <w:rsid w:val="008E02C0"/>
    <w:rsid w:val="00962C88"/>
    <w:rsid w:val="00963079"/>
    <w:rsid w:val="0097528B"/>
    <w:rsid w:val="009826CF"/>
    <w:rsid w:val="00983C14"/>
    <w:rsid w:val="0099154D"/>
    <w:rsid w:val="009B5A44"/>
    <w:rsid w:val="009E7DAE"/>
    <w:rsid w:val="00A040E2"/>
    <w:rsid w:val="00A05FEC"/>
    <w:rsid w:val="00A358F9"/>
    <w:rsid w:val="00A76887"/>
    <w:rsid w:val="00A77E04"/>
    <w:rsid w:val="00A87D21"/>
    <w:rsid w:val="00AA1EF9"/>
    <w:rsid w:val="00AF419D"/>
    <w:rsid w:val="00B04D93"/>
    <w:rsid w:val="00B11B59"/>
    <w:rsid w:val="00B13D4E"/>
    <w:rsid w:val="00B66376"/>
    <w:rsid w:val="00B83617"/>
    <w:rsid w:val="00B975D4"/>
    <w:rsid w:val="00BB6D64"/>
    <w:rsid w:val="00BB70DB"/>
    <w:rsid w:val="00BC066D"/>
    <w:rsid w:val="00BE07D3"/>
    <w:rsid w:val="00BE60BE"/>
    <w:rsid w:val="00C05A88"/>
    <w:rsid w:val="00C26586"/>
    <w:rsid w:val="00C33D46"/>
    <w:rsid w:val="00C43996"/>
    <w:rsid w:val="00C8224B"/>
    <w:rsid w:val="00CA4D69"/>
    <w:rsid w:val="00CD6462"/>
    <w:rsid w:val="00CD7F18"/>
    <w:rsid w:val="00CE2D00"/>
    <w:rsid w:val="00CE6220"/>
    <w:rsid w:val="00CF25DB"/>
    <w:rsid w:val="00D07B24"/>
    <w:rsid w:val="00D10194"/>
    <w:rsid w:val="00D3647F"/>
    <w:rsid w:val="00D65BC0"/>
    <w:rsid w:val="00D75B23"/>
    <w:rsid w:val="00DA5D2B"/>
    <w:rsid w:val="00DC37A6"/>
    <w:rsid w:val="00DD5BD6"/>
    <w:rsid w:val="00DF529A"/>
    <w:rsid w:val="00DF722A"/>
    <w:rsid w:val="00E07B5F"/>
    <w:rsid w:val="00E27041"/>
    <w:rsid w:val="00E50AD0"/>
    <w:rsid w:val="00E65DCB"/>
    <w:rsid w:val="00E75CB2"/>
    <w:rsid w:val="00E8376E"/>
    <w:rsid w:val="00EA4BDF"/>
    <w:rsid w:val="00ED553A"/>
    <w:rsid w:val="00EE3D8F"/>
    <w:rsid w:val="00EF2920"/>
    <w:rsid w:val="00EF3ECC"/>
    <w:rsid w:val="00F1298C"/>
    <w:rsid w:val="00F12F82"/>
    <w:rsid w:val="00F17166"/>
    <w:rsid w:val="00F32678"/>
    <w:rsid w:val="00F35256"/>
    <w:rsid w:val="00F7195E"/>
    <w:rsid w:val="00F72A44"/>
    <w:rsid w:val="00FB1BB6"/>
    <w:rsid w:val="00FB27C6"/>
    <w:rsid w:val="00FB3BE5"/>
    <w:rsid w:val="00FB5E85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39EC67EA-6C05-467D-9753-3E87B4B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  <w:style w:type="paragraph" w:customStyle="1" w:styleId="Default">
    <w:name w:val="Default"/>
    <w:rsid w:val="005B43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3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6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67D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713</Characters>
  <Application>Microsoft Office Word</Application>
  <DocSecurity>0</DocSecurity>
  <Lines>50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subject/>
  <dc:creator>PetYík Pavel Bc. VED OSO (ÚM Praha 10)</dc:creator>
  <cp:keywords/>
  <dc:description/>
  <cp:lastModifiedBy>Pecánek Martin (ÚMČ Praha 10)</cp:lastModifiedBy>
  <cp:revision>6</cp:revision>
  <cp:lastPrinted>2026-01-14T07:43:00Z</cp:lastPrinted>
  <dcterms:created xsi:type="dcterms:W3CDTF">2026-04-09T09:53:00Z</dcterms:created>
  <dcterms:modified xsi:type="dcterms:W3CDTF">2026-04-09T10:12:00Z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