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76C7" w14:textId="77777777" w:rsidR="00C155BF" w:rsidRDefault="00C155BF" w:rsidP="00C155BF">
      <w:pPr>
        <w:jc w:val="center"/>
      </w:pPr>
      <w:r w:rsidRPr="00A07E71">
        <w:rPr>
          <w:rFonts w:ascii="Calibri" w:hAnsi="Calibri" w:cs="Calibri"/>
          <w:noProof/>
          <w:lang w:eastAsia="cs-CZ"/>
        </w:rPr>
        <w:drawing>
          <wp:inline distT="0" distB="0" distL="0" distR="0" wp14:anchorId="0AA5E14D" wp14:editId="18C0F881">
            <wp:extent cx="1438275" cy="876300"/>
            <wp:effectExtent l="0" t="0" r="9525" b="0"/>
            <wp:docPr id="1" name="obrázek 1" descr="logo_P10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10_or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A6F3D" w14:textId="77777777" w:rsidR="00C155BF" w:rsidRPr="00BE6A1D" w:rsidRDefault="00C155BF" w:rsidP="00C155BF"/>
    <w:p w14:paraId="76BA1A73" w14:textId="77777777" w:rsidR="00C155BF" w:rsidRPr="00535FE8" w:rsidRDefault="00C155BF" w:rsidP="00C155BF">
      <w:pPr>
        <w:jc w:val="center"/>
        <w:rPr>
          <w:b/>
          <w:sz w:val="28"/>
          <w:szCs w:val="28"/>
        </w:rPr>
      </w:pPr>
      <w:r w:rsidRPr="00535FE8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Pr="00535FE8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535FE8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 </w:t>
      </w:r>
      <w:r w:rsidRPr="00535FE8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</w:t>
      </w:r>
      <w:r w:rsidRPr="00535FE8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</w:t>
      </w:r>
      <w:r w:rsidRPr="00535FE8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535FE8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 xml:space="preserve"> </w:t>
      </w:r>
      <w:r w:rsidRPr="00535FE8">
        <w:rPr>
          <w:b/>
          <w:sz w:val="28"/>
          <w:szCs w:val="28"/>
        </w:rPr>
        <w:t>A</w:t>
      </w:r>
    </w:p>
    <w:p w14:paraId="5C959CD2" w14:textId="77777777" w:rsidR="00C155BF" w:rsidRDefault="00C155BF" w:rsidP="00C155BF">
      <w:pPr>
        <w:jc w:val="center"/>
      </w:pPr>
    </w:p>
    <w:p w14:paraId="72AE1C8C" w14:textId="77777777" w:rsidR="00C155BF" w:rsidRDefault="00C155BF" w:rsidP="00C155BF">
      <w:pPr>
        <w:ind w:right="-284"/>
        <w:jc w:val="center"/>
      </w:pPr>
      <w:r>
        <w:t xml:space="preserve">Na základě schváleného Jednacího řádu Komise výchovně vzdělávací (KVV) Rady městské části Praha 10 </w:t>
      </w:r>
    </w:p>
    <w:p w14:paraId="1C8A1528" w14:textId="77777777" w:rsidR="00C155BF" w:rsidRDefault="00C155BF" w:rsidP="00C155BF">
      <w:pPr>
        <w:jc w:val="center"/>
      </w:pPr>
      <w:r>
        <w:t xml:space="preserve">svolávám </w:t>
      </w:r>
    </w:p>
    <w:p w14:paraId="785A6164" w14:textId="7739C872" w:rsidR="00C155BF" w:rsidRPr="006C5298" w:rsidRDefault="00C774D3" w:rsidP="00C15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C155BF" w:rsidRPr="006C5298">
        <w:rPr>
          <w:b/>
          <w:sz w:val="28"/>
          <w:szCs w:val="28"/>
        </w:rPr>
        <w:t xml:space="preserve">. jednání Komise výchovně vzdělávací </w:t>
      </w:r>
    </w:p>
    <w:p w14:paraId="3E572C91" w14:textId="1A913EC1" w:rsidR="00C155BF" w:rsidRPr="006C5298" w:rsidRDefault="00C155BF" w:rsidP="00C155BF">
      <w:pPr>
        <w:jc w:val="center"/>
        <w:rPr>
          <w:b/>
          <w:sz w:val="28"/>
          <w:szCs w:val="28"/>
        </w:rPr>
      </w:pPr>
      <w:r w:rsidRPr="006C5298">
        <w:rPr>
          <w:b/>
          <w:sz w:val="28"/>
          <w:szCs w:val="28"/>
        </w:rPr>
        <w:t xml:space="preserve">na </w:t>
      </w:r>
      <w:r>
        <w:rPr>
          <w:b/>
          <w:sz w:val="28"/>
          <w:szCs w:val="28"/>
        </w:rPr>
        <w:t xml:space="preserve">pondělí </w:t>
      </w:r>
      <w:r w:rsidR="00C774D3">
        <w:rPr>
          <w:b/>
          <w:sz w:val="28"/>
          <w:szCs w:val="28"/>
        </w:rPr>
        <w:t>29</w:t>
      </w:r>
      <w:r w:rsidRPr="006C5298">
        <w:rPr>
          <w:b/>
          <w:sz w:val="28"/>
          <w:szCs w:val="28"/>
        </w:rPr>
        <w:t xml:space="preserve">. </w:t>
      </w:r>
      <w:r w:rsidR="00C774D3">
        <w:rPr>
          <w:b/>
          <w:sz w:val="28"/>
          <w:szCs w:val="28"/>
        </w:rPr>
        <w:t>4</w:t>
      </w:r>
      <w:r w:rsidRPr="006C5298">
        <w:rPr>
          <w:b/>
          <w:sz w:val="28"/>
          <w:szCs w:val="28"/>
        </w:rPr>
        <w:t>. 202</w:t>
      </w:r>
      <w:r w:rsidR="00134D88">
        <w:rPr>
          <w:b/>
          <w:sz w:val="28"/>
          <w:szCs w:val="28"/>
        </w:rPr>
        <w:t>4</w:t>
      </w:r>
      <w:r w:rsidRPr="006C5298">
        <w:rPr>
          <w:b/>
          <w:sz w:val="28"/>
          <w:szCs w:val="28"/>
        </w:rPr>
        <w:t xml:space="preserve"> od 17:</w:t>
      </w:r>
      <w:r w:rsidR="00B72A96">
        <w:rPr>
          <w:b/>
          <w:sz w:val="28"/>
          <w:szCs w:val="28"/>
        </w:rPr>
        <w:t>0</w:t>
      </w:r>
      <w:r w:rsidRPr="006C5298">
        <w:rPr>
          <w:b/>
          <w:sz w:val="28"/>
          <w:szCs w:val="28"/>
        </w:rPr>
        <w:t xml:space="preserve">0 hod. </w:t>
      </w:r>
    </w:p>
    <w:p w14:paraId="31559E9A" w14:textId="7B523695" w:rsidR="00C155BF" w:rsidRPr="00E766A1" w:rsidRDefault="00C155BF" w:rsidP="00C155BF">
      <w:pPr>
        <w:jc w:val="center"/>
        <w:rPr>
          <w:b/>
          <w:sz w:val="28"/>
          <w:szCs w:val="28"/>
        </w:rPr>
      </w:pPr>
      <w:r w:rsidRPr="00E766A1">
        <w:rPr>
          <w:b/>
          <w:sz w:val="28"/>
          <w:szCs w:val="28"/>
        </w:rPr>
        <w:t xml:space="preserve">do místnosti </w:t>
      </w:r>
      <w:r w:rsidR="00202DA3">
        <w:rPr>
          <w:b/>
          <w:sz w:val="28"/>
          <w:szCs w:val="28"/>
        </w:rPr>
        <w:t>K</w:t>
      </w:r>
      <w:r w:rsidR="00B27625">
        <w:rPr>
          <w:b/>
          <w:sz w:val="28"/>
          <w:szCs w:val="28"/>
        </w:rPr>
        <w:t>726</w:t>
      </w:r>
      <w:r w:rsidRPr="00E766A1">
        <w:rPr>
          <w:b/>
          <w:sz w:val="28"/>
          <w:szCs w:val="28"/>
        </w:rPr>
        <w:t xml:space="preserve"> ÚMČ Praha 10 </w:t>
      </w:r>
      <w:r w:rsidRPr="001C55D9">
        <w:rPr>
          <w:sz w:val="28"/>
          <w:szCs w:val="28"/>
        </w:rPr>
        <w:t>(</w:t>
      </w:r>
      <w:r w:rsidR="00B27625">
        <w:rPr>
          <w:sz w:val="28"/>
          <w:szCs w:val="28"/>
        </w:rPr>
        <w:t>7</w:t>
      </w:r>
      <w:r w:rsidRPr="001C55D9">
        <w:rPr>
          <w:sz w:val="28"/>
          <w:szCs w:val="28"/>
        </w:rPr>
        <w:t>. patro</w:t>
      </w:r>
      <w:r w:rsidR="00BC0BAF">
        <w:rPr>
          <w:sz w:val="28"/>
          <w:szCs w:val="28"/>
        </w:rPr>
        <w:t>, Kulatá budova Vinice</w:t>
      </w:r>
      <w:r w:rsidRPr="001C55D9">
        <w:rPr>
          <w:sz w:val="28"/>
          <w:szCs w:val="28"/>
        </w:rPr>
        <w:t>)</w:t>
      </w:r>
    </w:p>
    <w:p w14:paraId="3CB25150" w14:textId="77777777" w:rsidR="00C155BF" w:rsidRDefault="00C155BF" w:rsidP="00C155BF"/>
    <w:p w14:paraId="1FE63BF6" w14:textId="77777777" w:rsidR="00C155BF" w:rsidRDefault="00C155BF" w:rsidP="00C155BF"/>
    <w:p w14:paraId="5E97144C" w14:textId="77777777" w:rsidR="00C155BF" w:rsidRDefault="00C155BF" w:rsidP="00C155BF">
      <w:r w:rsidRPr="00B9028B">
        <w:t>Návrh programu</w:t>
      </w:r>
      <w:r>
        <w:t>:</w:t>
      </w:r>
    </w:p>
    <w:p w14:paraId="64F28FD5" w14:textId="77777777" w:rsidR="00C155BF" w:rsidRDefault="00C155BF" w:rsidP="00C155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Schválení hostů</w:t>
      </w:r>
      <w:r w:rsidRPr="00B9028B">
        <w:rPr>
          <w:rFonts w:eastAsia="Times New Roman"/>
          <w:color w:val="000000"/>
        </w:rPr>
        <w:t>.</w:t>
      </w:r>
    </w:p>
    <w:p w14:paraId="4884D19E" w14:textId="77777777" w:rsidR="00C155BF" w:rsidRDefault="00C155BF" w:rsidP="00C155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Schválení ověřovatele zápisu.</w:t>
      </w:r>
    </w:p>
    <w:p w14:paraId="2A6A822D" w14:textId="77777777" w:rsidR="00C155BF" w:rsidRDefault="00C155BF" w:rsidP="00C155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Schválení programu.</w:t>
      </w:r>
    </w:p>
    <w:p w14:paraId="64CA6E81" w14:textId="120675A9" w:rsidR="006A1F08" w:rsidRDefault="00601F70" w:rsidP="00C155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Informace o </w:t>
      </w:r>
      <w:r w:rsidR="00A71502">
        <w:rPr>
          <w:rFonts w:eastAsia="Times New Roman"/>
          <w:color w:val="000000"/>
        </w:rPr>
        <w:t>změnách názvů mateřských a základních škol</w:t>
      </w:r>
    </w:p>
    <w:p w14:paraId="44FE3A22" w14:textId="63EA39C0" w:rsidR="00C155BF" w:rsidRDefault="00601F70" w:rsidP="00C155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Informace o </w:t>
      </w:r>
      <w:r w:rsidR="00A71502">
        <w:rPr>
          <w:rFonts w:eastAsia="Times New Roman"/>
          <w:color w:val="000000"/>
        </w:rPr>
        <w:t xml:space="preserve">zapojení do projektu MAP IV </w:t>
      </w:r>
    </w:p>
    <w:p w14:paraId="1042801D" w14:textId="54AEFC21" w:rsidR="00BC0BAF" w:rsidRDefault="00BC0BAF" w:rsidP="00C155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Informace </w:t>
      </w:r>
      <w:r w:rsidR="00423D67">
        <w:rPr>
          <w:rFonts w:eastAsia="Times New Roman"/>
          <w:color w:val="000000"/>
        </w:rPr>
        <w:t>o</w:t>
      </w:r>
      <w:r>
        <w:rPr>
          <w:rFonts w:eastAsia="Times New Roman"/>
          <w:color w:val="000000"/>
        </w:rPr>
        <w:t xml:space="preserve"> </w:t>
      </w:r>
      <w:r w:rsidR="00A71502">
        <w:rPr>
          <w:rFonts w:eastAsia="Times New Roman"/>
          <w:color w:val="000000"/>
        </w:rPr>
        <w:t>výběrovém řízení na ředitele MŠ Štěchovická</w:t>
      </w:r>
    </w:p>
    <w:p w14:paraId="6808FA13" w14:textId="4CEDDE10" w:rsidR="00C155BF" w:rsidRDefault="00C155BF" w:rsidP="00C155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Informace </w:t>
      </w:r>
      <w:r w:rsidR="006A7124">
        <w:rPr>
          <w:rFonts w:eastAsia="Times New Roman"/>
          <w:color w:val="000000"/>
        </w:rPr>
        <w:t>o zápisech do 1. tříd a mateřských škol a předběžné počty dětí</w:t>
      </w:r>
    </w:p>
    <w:p w14:paraId="6CC54D2E" w14:textId="294DAD36" w:rsidR="00771BD5" w:rsidRDefault="00BC0BAF" w:rsidP="00771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Informace o </w:t>
      </w:r>
      <w:r w:rsidR="00A71502">
        <w:rPr>
          <w:rFonts w:eastAsia="Times New Roman"/>
          <w:color w:val="000000"/>
        </w:rPr>
        <w:t>rozdělení MŠ Nedvězská a MŠ Nučická na samostatné PO</w:t>
      </w:r>
    </w:p>
    <w:p w14:paraId="7C2FFE2C" w14:textId="013DBF7F" w:rsidR="006A7124" w:rsidRDefault="001466AF" w:rsidP="00771B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6A7124">
        <w:rPr>
          <w:rFonts w:eastAsia="Times New Roman"/>
          <w:color w:val="000000"/>
        </w:rPr>
        <w:t xml:space="preserve">Informace </w:t>
      </w:r>
      <w:r w:rsidR="006A7124">
        <w:rPr>
          <w:rFonts w:eastAsia="Times New Roman"/>
          <w:color w:val="000000"/>
        </w:rPr>
        <w:t xml:space="preserve">o </w:t>
      </w:r>
      <w:r w:rsidR="00A71502">
        <w:rPr>
          <w:rFonts w:eastAsia="Times New Roman"/>
          <w:color w:val="000000"/>
        </w:rPr>
        <w:t>aktualizaci zřizovacích listin PO</w:t>
      </w:r>
      <w:r w:rsidR="006A7124" w:rsidRPr="006A7124">
        <w:rPr>
          <w:rFonts w:eastAsia="Times New Roman"/>
          <w:color w:val="000000"/>
        </w:rPr>
        <w:t xml:space="preserve"> </w:t>
      </w:r>
    </w:p>
    <w:p w14:paraId="69CCFB8C" w14:textId="77777777" w:rsidR="00433987" w:rsidRDefault="00433987" w:rsidP="00C155BF">
      <w:pPr>
        <w:rPr>
          <w:rFonts w:eastAsia="Times New Roman"/>
          <w:color w:val="000000"/>
        </w:rPr>
      </w:pPr>
    </w:p>
    <w:p w14:paraId="5DF2190B" w14:textId="77777777" w:rsidR="00A71502" w:rsidRDefault="00A71502" w:rsidP="00C155BF"/>
    <w:p w14:paraId="515574C9" w14:textId="77777777" w:rsidR="00A71502" w:rsidRDefault="00A71502" w:rsidP="00C155BF"/>
    <w:p w14:paraId="682EDEE3" w14:textId="11C56F75" w:rsidR="00C155BF" w:rsidRDefault="00C155BF" w:rsidP="00C155BF">
      <w:r>
        <w:t>S pozdravem,</w:t>
      </w:r>
    </w:p>
    <w:p w14:paraId="692989FF" w14:textId="77777777" w:rsidR="00C155BF" w:rsidRDefault="00C155BF" w:rsidP="00C155BF">
      <w:r>
        <w:t>David Krůta, předseda KVV</w:t>
      </w:r>
    </w:p>
    <w:p w14:paraId="799FEC2D" w14:textId="77777777" w:rsidR="00C155BF" w:rsidRDefault="00C155BF" w:rsidP="00C155BF"/>
    <w:p w14:paraId="073473CF" w14:textId="77777777" w:rsidR="00C155BF" w:rsidRDefault="00C155BF" w:rsidP="00C155BF">
      <w:pPr>
        <w:spacing w:after="0"/>
      </w:pPr>
    </w:p>
    <w:p w14:paraId="024B909D" w14:textId="7C2B3ACF" w:rsidR="00C155BF" w:rsidRDefault="00C155BF" w:rsidP="00C155BF">
      <w:pPr>
        <w:spacing w:after="0"/>
      </w:pPr>
      <w:r>
        <w:t>Prosím tímto o závazné potvrzení účasti tajemn</w:t>
      </w:r>
      <w:r w:rsidR="00C97535">
        <w:t>íkovi</w:t>
      </w:r>
      <w:r>
        <w:t xml:space="preserve"> KVV.</w:t>
      </w:r>
    </w:p>
    <w:p w14:paraId="27F7844B" w14:textId="77777777" w:rsidR="00C155BF" w:rsidRDefault="00771BD5" w:rsidP="00C155BF">
      <w:pPr>
        <w:spacing w:after="0"/>
      </w:pPr>
      <w:r>
        <w:t>Kontakt: PhDr.</w:t>
      </w:r>
      <w:r w:rsidR="00C155BF">
        <w:t xml:space="preserve"> </w:t>
      </w:r>
      <w:r>
        <w:t>Roman Vaculka, tajemník</w:t>
      </w:r>
      <w:r w:rsidR="00C155BF">
        <w:t xml:space="preserve"> KVV</w:t>
      </w:r>
    </w:p>
    <w:p w14:paraId="41E6BFA0" w14:textId="2BB7AC37" w:rsidR="00C155BF" w:rsidRPr="00BE6A1D" w:rsidRDefault="00B27625" w:rsidP="00C155BF">
      <w:pPr>
        <w:spacing w:after="0"/>
      </w:pPr>
      <w:hyperlink r:id="rId6" w:history="1">
        <w:r w:rsidR="00052DB9" w:rsidRPr="00B4689F">
          <w:rPr>
            <w:rStyle w:val="Hypertextovodkaz"/>
          </w:rPr>
          <w:t>roman.vaculka@praha10.cz</w:t>
        </w:r>
      </w:hyperlink>
      <w:r w:rsidR="00C155BF">
        <w:t>, 267 093 </w:t>
      </w:r>
      <w:r w:rsidR="00771BD5">
        <w:t>487</w:t>
      </w:r>
    </w:p>
    <w:p w14:paraId="4C524174" w14:textId="77777777" w:rsidR="00C62BF1" w:rsidRDefault="00C62BF1"/>
    <w:sectPr w:rsidR="00C62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66297"/>
    <w:multiLevelType w:val="hybridMultilevel"/>
    <w:tmpl w:val="EA1A9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3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15"/>
    <w:rsid w:val="00052DB9"/>
    <w:rsid w:val="000863FB"/>
    <w:rsid w:val="00134D88"/>
    <w:rsid w:val="001466AF"/>
    <w:rsid w:val="00202DA3"/>
    <w:rsid w:val="00315515"/>
    <w:rsid w:val="0035282A"/>
    <w:rsid w:val="003D34A1"/>
    <w:rsid w:val="00423D67"/>
    <w:rsid w:val="00433987"/>
    <w:rsid w:val="00447E56"/>
    <w:rsid w:val="005738A1"/>
    <w:rsid w:val="00601F70"/>
    <w:rsid w:val="006A1F08"/>
    <w:rsid w:val="006A7124"/>
    <w:rsid w:val="00771BD5"/>
    <w:rsid w:val="009B3FB5"/>
    <w:rsid w:val="00A71502"/>
    <w:rsid w:val="00B27625"/>
    <w:rsid w:val="00B72A96"/>
    <w:rsid w:val="00B85215"/>
    <w:rsid w:val="00BB039E"/>
    <w:rsid w:val="00BC0BAF"/>
    <w:rsid w:val="00C155BF"/>
    <w:rsid w:val="00C62BF1"/>
    <w:rsid w:val="00C774D3"/>
    <w:rsid w:val="00C97535"/>
    <w:rsid w:val="00D06351"/>
    <w:rsid w:val="00D85E20"/>
    <w:rsid w:val="00EF3027"/>
    <w:rsid w:val="00F202A6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5703"/>
  <w15:chartTrackingRefBased/>
  <w15:docId w15:val="{6581FE74-97C0-475B-8907-6E9487E6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55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55B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an.vaculka@praha10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Buchníčková Michaela Bc. SEK OSK (ÚMČ Praha 10)</dc:creator>
  <cp:keywords/>
  <dc:description/>
  <cp:lastModifiedBy>Buchníčková Michaela Bc. SEK OSK (ÚMČ Praha 10)</cp:lastModifiedBy>
  <cp:revision>27</cp:revision>
  <cp:lastPrinted>2023-09-12T05:41:00Z</cp:lastPrinted>
  <dcterms:created xsi:type="dcterms:W3CDTF">2023-09-06T08:04:00Z</dcterms:created>
  <dcterms:modified xsi:type="dcterms:W3CDTF">2024-04-19T09:33:00Z</dcterms:modified>
</cp:coreProperties>
</file>