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Pr="00E5770F" w:rsidRDefault="008D41E2">
      <w:pPr>
        <w:pStyle w:val="Zkladn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29B940F5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E5770F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pro energetický management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29B940F5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E5770F">
                        <w:rPr>
                          <w:b/>
                          <w:spacing w:val="-3"/>
                          <w:sz w:val="28"/>
                        </w:rPr>
                        <w:t xml:space="preserve">pro energetický management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Pr="00E5770F" w:rsidRDefault="006D60C3">
      <w:pPr>
        <w:pStyle w:val="Zkladntext"/>
      </w:pPr>
    </w:p>
    <w:p w14:paraId="25F179DE" w14:textId="77777777" w:rsidR="006D60C3" w:rsidRPr="00E5770F" w:rsidRDefault="006D60C3">
      <w:pPr>
        <w:pStyle w:val="Zkladntext"/>
        <w:spacing w:before="5"/>
      </w:pPr>
    </w:p>
    <w:p w14:paraId="73A991D4" w14:textId="77777777" w:rsidR="008D41E2" w:rsidRPr="00E5770F" w:rsidRDefault="008D41E2" w:rsidP="008D41E2">
      <w:pPr>
        <w:pStyle w:val="Zkladntext"/>
        <w:ind w:left="236"/>
        <w:rPr>
          <w:spacing w:val="-2"/>
        </w:rPr>
      </w:pPr>
      <w:r w:rsidRPr="00E5770F">
        <w:t xml:space="preserve">Vážená paní, vážený </w:t>
      </w:r>
      <w:r w:rsidRPr="00E5770F">
        <w:rPr>
          <w:spacing w:val="-2"/>
        </w:rPr>
        <w:t>pane,</w:t>
      </w:r>
    </w:p>
    <w:p w14:paraId="4B4C743E" w14:textId="77777777" w:rsidR="008D41E2" w:rsidRPr="00E5770F" w:rsidRDefault="008D41E2" w:rsidP="008D41E2">
      <w:pPr>
        <w:pStyle w:val="Zkladntext"/>
        <w:ind w:left="236"/>
        <w:rPr>
          <w:spacing w:val="-2"/>
        </w:rPr>
      </w:pPr>
    </w:p>
    <w:p w14:paraId="4E63548B" w14:textId="77777777" w:rsidR="007E1215" w:rsidRDefault="008D41E2" w:rsidP="007E1215">
      <w:pPr>
        <w:pStyle w:val="Zkladntext"/>
        <w:ind w:left="236"/>
        <w:jc w:val="both"/>
        <w:rPr>
          <w:spacing w:val="-4"/>
        </w:rPr>
      </w:pPr>
      <w:r w:rsidRPr="00E5770F">
        <w:rPr>
          <w:spacing w:val="-2"/>
        </w:rPr>
        <w:t xml:space="preserve">na základě schváleného jednacího řádu výborů ZMČ Praha 10 Vás </w:t>
      </w:r>
      <w:r w:rsidRPr="00E5770F">
        <w:t>tímto</w:t>
      </w:r>
      <w:r w:rsidRPr="00E5770F">
        <w:rPr>
          <w:spacing w:val="-5"/>
        </w:rPr>
        <w:t xml:space="preserve"> </w:t>
      </w:r>
      <w:r w:rsidRPr="00E5770F">
        <w:t>zvu</w:t>
      </w:r>
      <w:r w:rsidRPr="00E5770F">
        <w:rPr>
          <w:spacing w:val="-5"/>
        </w:rPr>
        <w:t xml:space="preserve"> </w:t>
      </w:r>
      <w:r w:rsidRPr="00E5770F">
        <w:t>na</w:t>
      </w:r>
      <w:r w:rsidRPr="00E5770F">
        <w:rPr>
          <w:spacing w:val="-4"/>
        </w:rPr>
        <w:t xml:space="preserve"> </w:t>
      </w:r>
      <w:r w:rsidR="007A07A7">
        <w:rPr>
          <w:spacing w:val="-4"/>
        </w:rPr>
        <w:t xml:space="preserve"> </w:t>
      </w:r>
    </w:p>
    <w:p w14:paraId="4F143CAC" w14:textId="6C857893" w:rsidR="008D41E2" w:rsidRPr="00E5770F" w:rsidRDefault="003D6F31" w:rsidP="007E1215">
      <w:pPr>
        <w:pStyle w:val="Zkladntext"/>
        <w:ind w:left="236"/>
        <w:jc w:val="both"/>
      </w:pPr>
      <w:r>
        <w:rPr>
          <w:spacing w:val="-4"/>
        </w:rPr>
        <w:t>14.</w:t>
      </w:r>
      <w:r w:rsidR="00E5770F" w:rsidRPr="00E5770F">
        <w:rPr>
          <w:spacing w:val="-4"/>
        </w:rPr>
        <w:t xml:space="preserve"> </w:t>
      </w:r>
      <w:r w:rsidR="008D41E2" w:rsidRPr="00E5770F">
        <w:t>jednání</w:t>
      </w:r>
      <w:r w:rsidR="008D41E2" w:rsidRPr="00E5770F">
        <w:rPr>
          <w:spacing w:val="-4"/>
        </w:rPr>
        <w:t xml:space="preserve"> </w:t>
      </w:r>
      <w:r w:rsidR="008D41E2" w:rsidRPr="00E5770F">
        <w:t>Výboru</w:t>
      </w:r>
      <w:r w:rsidR="008D41E2" w:rsidRPr="00E5770F">
        <w:rPr>
          <w:spacing w:val="-7"/>
        </w:rPr>
        <w:t xml:space="preserve"> </w:t>
      </w:r>
      <w:r w:rsidR="00E5770F" w:rsidRPr="00E5770F">
        <w:rPr>
          <w:spacing w:val="-7"/>
        </w:rPr>
        <w:t xml:space="preserve">pro energetický management. </w:t>
      </w:r>
      <w:r w:rsidR="008D41E2" w:rsidRPr="00E5770F">
        <w:t xml:space="preserve"> </w:t>
      </w:r>
    </w:p>
    <w:p w14:paraId="00F174CF" w14:textId="77777777" w:rsidR="004569AB" w:rsidRPr="00E5770F" w:rsidRDefault="004569AB" w:rsidP="007E1215">
      <w:pPr>
        <w:pStyle w:val="Zkladntext"/>
        <w:ind w:left="236"/>
        <w:jc w:val="both"/>
      </w:pPr>
    </w:p>
    <w:p w14:paraId="7213ABEA" w14:textId="77777777" w:rsidR="004569AB" w:rsidRPr="004D6A18" w:rsidRDefault="004569AB" w:rsidP="004569AB">
      <w:pPr>
        <w:pStyle w:val="Zkladntext"/>
        <w:ind w:left="236"/>
      </w:pPr>
    </w:p>
    <w:p w14:paraId="73A006F9" w14:textId="15D7196E" w:rsidR="004569AB" w:rsidRPr="004D6A18" w:rsidRDefault="008D41E2" w:rsidP="00E5770F">
      <w:pPr>
        <w:pStyle w:val="Zkladntext"/>
        <w:tabs>
          <w:tab w:val="left" w:pos="2410"/>
        </w:tabs>
        <w:ind w:left="236"/>
        <w:rPr>
          <w:b/>
          <w:bCs/>
        </w:rPr>
      </w:pPr>
      <w:r w:rsidRPr="004D6A18">
        <w:rPr>
          <w:b/>
          <w:bCs/>
        </w:rPr>
        <w:t>Termín jednání:</w:t>
      </w:r>
      <w:r w:rsidR="004569AB" w:rsidRPr="004D6A18">
        <w:rPr>
          <w:b/>
          <w:bCs/>
        </w:rPr>
        <w:tab/>
      </w:r>
      <w:r w:rsidR="00E5770F" w:rsidRPr="004D6A18">
        <w:rPr>
          <w:b/>
          <w:bCs/>
        </w:rPr>
        <w:tab/>
      </w:r>
      <w:r w:rsidR="003D6F31" w:rsidRPr="004D6A18">
        <w:rPr>
          <w:b/>
          <w:bCs/>
        </w:rPr>
        <w:t>8</w:t>
      </w:r>
      <w:r w:rsidR="002506BC" w:rsidRPr="004D6A18">
        <w:rPr>
          <w:b/>
          <w:bCs/>
        </w:rPr>
        <w:t>.</w:t>
      </w:r>
      <w:r w:rsidR="00070A1D" w:rsidRPr="004D6A18">
        <w:rPr>
          <w:b/>
          <w:bCs/>
        </w:rPr>
        <w:t xml:space="preserve"> </w:t>
      </w:r>
      <w:r w:rsidR="003D6F31" w:rsidRPr="004D6A18">
        <w:rPr>
          <w:b/>
          <w:bCs/>
        </w:rPr>
        <w:t>9</w:t>
      </w:r>
      <w:r w:rsidR="002506BC" w:rsidRPr="004D6A18">
        <w:rPr>
          <w:b/>
          <w:bCs/>
        </w:rPr>
        <w:t>.</w:t>
      </w:r>
      <w:r w:rsidR="00070A1D" w:rsidRPr="004D6A18">
        <w:rPr>
          <w:b/>
          <w:bCs/>
        </w:rPr>
        <w:t xml:space="preserve"> </w:t>
      </w:r>
      <w:r w:rsidR="00E5770F" w:rsidRPr="004D6A18">
        <w:rPr>
          <w:b/>
          <w:bCs/>
        </w:rPr>
        <w:t>2025 od 17</w:t>
      </w:r>
      <w:r w:rsidR="00070A1D" w:rsidRPr="004D6A18">
        <w:rPr>
          <w:b/>
          <w:bCs/>
        </w:rPr>
        <w:t>:</w:t>
      </w:r>
      <w:r w:rsidR="003D6F31" w:rsidRPr="004D6A18">
        <w:rPr>
          <w:b/>
          <w:bCs/>
        </w:rPr>
        <w:t>0</w:t>
      </w:r>
      <w:r w:rsidR="00AC0E34" w:rsidRPr="004D6A18">
        <w:rPr>
          <w:b/>
          <w:bCs/>
        </w:rPr>
        <w:t>0</w:t>
      </w:r>
      <w:r w:rsidR="00E5770F" w:rsidRPr="004D6A18">
        <w:rPr>
          <w:b/>
          <w:bCs/>
        </w:rPr>
        <w:t xml:space="preserve"> hod </w:t>
      </w:r>
    </w:p>
    <w:p w14:paraId="52AA7827" w14:textId="7E0F10A8" w:rsidR="007A07A7" w:rsidRPr="004D6A18" w:rsidRDefault="008D41E2" w:rsidP="00E5770F">
      <w:pPr>
        <w:ind w:left="2876" w:hanging="2640"/>
        <w:rPr>
          <w:b/>
          <w:bCs/>
          <w:sz w:val="24"/>
          <w:szCs w:val="24"/>
        </w:rPr>
      </w:pPr>
      <w:r w:rsidRPr="004D6A18">
        <w:rPr>
          <w:b/>
          <w:bCs/>
          <w:sz w:val="24"/>
          <w:szCs w:val="24"/>
        </w:rPr>
        <w:t>Místo jednání:</w:t>
      </w:r>
      <w:r w:rsidR="004569AB" w:rsidRPr="004D6A18">
        <w:rPr>
          <w:b/>
          <w:bCs/>
          <w:sz w:val="24"/>
          <w:szCs w:val="24"/>
        </w:rPr>
        <w:tab/>
      </w:r>
      <w:r w:rsidR="004569AB" w:rsidRPr="004D6A18">
        <w:rPr>
          <w:b/>
          <w:bCs/>
          <w:sz w:val="24"/>
          <w:szCs w:val="24"/>
        </w:rPr>
        <w:tab/>
      </w:r>
      <w:r w:rsidR="00E5770F" w:rsidRPr="004D6A18">
        <w:rPr>
          <w:b/>
          <w:bCs/>
          <w:sz w:val="24"/>
          <w:szCs w:val="24"/>
        </w:rPr>
        <w:t>K </w:t>
      </w:r>
      <w:r w:rsidR="002506BC" w:rsidRPr="004D6A18">
        <w:rPr>
          <w:b/>
          <w:bCs/>
          <w:sz w:val="24"/>
          <w:szCs w:val="24"/>
        </w:rPr>
        <w:t>806</w:t>
      </w:r>
      <w:r w:rsidR="00E5770F" w:rsidRPr="004D6A18">
        <w:rPr>
          <w:b/>
          <w:bCs/>
          <w:sz w:val="24"/>
          <w:szCs w:val="24"/>
        </w:rPr>
        <w:t xml:space="preserve"> (zasedací sál </w:t>
      </w:r>
      <w:r w:rsidR="002506BC" w:rsidRPr="004D6A18">
        <w:rPr>
          <w:b/>
          <w:bCs/>
          <w:sz w:val="24"/>
          <w:szCs w:val="24"/>
        </w:rPr>
        <w:t>Emil Kolben)</w:t>
      </w:r>
      <w:r w:rsidR="00E5770F" w:rsidRPr="004D6A18">
        <w:rPr>
          <w:b/>
          <w:bCs/>
          <w:sz w:val="24"/>
          <w:szCs w:val="24"/>
        </w:rPr>
        <w:t xml:space="preserve"> </w:t>
      </w:r>
    </w:p>
    <w:p w14:paraId="27F15370" w14:textId="3FD763DB" w:rsidR="00E5770F" w:rsidRPr="007E1215" w:rsidRDefault="007A07A7" w:rsidP="007A07A7">
      <w:pPr>
        <w:ind w:left="2876"/>
        <w:rPr>
          <w:rFonts w:eastAsia="Times New Roman"/>
          <w:b/>
          <w:bCs/>
          <w:sz w:val="24"/>
          <w:szCs w:val="24"/>
        </w:rPr>
      </w:pPr>
      <w:r w:rsidRPr="007E1215">
        <w:rPr>
          <w:rFonts w:eastAsia="Times New Roman"/>
          <w:b/>
          <w:bCs/>
          <w:sz w:val="24"/>
          <w:szCs w:val="24"/>
        </w:rPr>
        <w:t>Ú</w:t>
      </w:r>
      <w:r w:rsidR="00E5770F" w:rsidRPr="007E1215">
        <w:rPr>
          <w:rFonts w:eastAsia="Times New Roman"/>
          <w:b/>
          <w:bCs/>
          <w:sz w:val="24"/>
          <w:szCs w:val="24"/>
        </w:rPr>
        <w:t>MČ Praha 10</w:t>
      </w:r>
      <w:r w:rsidRPr="007E1215">
        <w:rPr>
          <w:rFonts w:eastAsia="Times New Roman"/>
          <w:b/>
          <w:bCs/>
          <w:sz w:val="24"/>
          <w:szCs w:val="24"/>
        </w:rPr>
        <w:t xml:space="preserve">, </w:t>
      </w:r>
      <w:r w:rsidR="00E5770F" w:rsidRPr="007E1215">
        <w:rPr>
          <w:rFonts w:eastAsia="Times New Roman"/>
          <w:b/>
          <w:bCs/>
          <w:sz w:val="24"/>
          <w:szCs w:val="24"/>
        </w:rPr>
        <w:t>Vinohradská 3218/169</w:t>
      </w:r>
    </w:p>
    <w:p w14:paraId="685CA69C" w14:textId="701AA75B" w:rsidR="006D60C3" w:rsidRPr="007E1215" w:rsidRDefault="006D60C3" w:rsidP="004569AB">
      <w:pPr>
        <w:pStyle w:val="Nadpis1"/>
        <w:tabs>
          <w:tab w:val="left" w:pos="2359"/>
        </w:tabs>
        <w:ind w:left="2410" w:right="1027" w:hanging="2175"/>
      </w:pPr>
    </w:p>
    <w:p w14:paraId="0CC9B1E1" w14:textId="77777777" w:rsidR="006D60C3" w:rsidRPr="007E1215" w:rsidRDefault="006D60C3">
      <w:pPr>
        <w:pStyle w:val="Zkladntext"/>
        <w:rPr>
          <w:b/>
        </w:rPr>
      </w:pPr>
    </w:p>
    <w:p w14:paraId="0B4B3C88" w14:textId="77777777" w:rsidR="00E5770F" w:rsidRPr="007E1215" w:rsidRDefault="00E5770F" w:rsidP="00E5770F">
      <w:pPr>
        <w:ind w:firstLine="236"/>
        <w:rPr>
          <w:rFonts w:eastAsia="Times New Roman"/>
          <w:sz w:val="24"/>
          <w:szCs w:val="24"/>
          <w:u w:val="single"/>
        </w:rPr>
      </w:pPr>
      <w:r w:rsidRPr="007E1215">
        <w:rPr>
          <w:rFonts w:eastAsia="Times New Roman"/>
          <w:sz w:val="24"/>
          <w:szCs w:val="24"/>
          <w:u w:val="single"/>
        </w:rPr>
        <w:t>Návrh programu:</w:t>
      </w:r>
    </w:p>
    <w:p w14:paraId="21A28D10" w14:textId="77777777" w:rsidR="003503C5" w:rsidRPr="007E121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77766E5F" w14:textId="77777777" w:rsidR="003503C5" w:rsidRPr="007E121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17"/>
        <w:gridCol w:w="8743"/>
      </w:tblGrid>
      <w:tr w:rsidR="003503C5" w:rsidRPr="007E1215" w14:paraId="129D8C49" w14:textId="77777777" w:rsidTr="003D6F31">
        <w:trPr>
          <w:trHeight w:val="337"/>
        </w:trPr>
        <w:tc>
          <w:tcPr>
            <w:tcW w:w="417" w:type="dxa"/>
          </w:tcPr>
          <w:p w14:paraId="69676601" w14:textId="63ABF188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743" w:type="dxa"/>
          </w:tcPr>
          <w:p w14:paraId="3EC12462" w14:textId="6CD64447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 xml:space="preserve">Schválení programu </w:t>
            </w:r>
          </w:p>
        </w:tc>
      </w:tr>
      <w:tr w:rsidR="003503C5" w:rsidRPr="007E1215" w14:paraId="7320D85F" w14:textId="77777777" w:rsidTr="003D6F31">
        <w:tc>
          <w:tcPr>
            <w:tcW w:w="417" w:type="dxa"/>
          </w:tcPr>
          <w:p w14:paraId="411B8757" w14:textId="694D6E3C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743" w:type="dxa"/>
          </w:tcPr>
          <w:p w14:paraId="5823DEA2" w14:textId="4ABE7E9C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 xml:space="preserve">Volba ověřovatele </w:t>
            </w:r>
          </w:p>
        </w:tc>
      </w:tr>
      <w:tr w:rsidR="003503C5" w:rsidRPr="007E1215" w14:paraId="4B4E14A7" w14:textId="77777777" w:rsidTr="003D6F31">
        <w:tc>
          <w:tcPr>
            <w:tcW w:w="417" w:type="dxa"/>
          </w:tcPr>
          <w:p w14:paraId="4E19A774" w14:textId="1CA8F93D" w:rsidR="003503C5" w:rsidRPr="007E1215" w:rsidRDefault="003503C5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743" w:type="dxa"/>
          </w:tcPr>
          <w:p w14:paraId="3DEC5009" w14:textId="531A3494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>Aktuální informace k projektu „Založení energetického společenství MČ Praha 10</w:t>
            </w:r>
            <w:proofErr w:type="gramStart"/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>“</w:t>
            </w:r>
            <w:r w:rsidR="003D6F3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4D6A18">
              <w:rPr>
                <w:rFonts w:eastAsia="Times New Roman"/>
                <w:b/>
                <w:bCs/>
                <w:sz w:val="24"/>
                <w:szCs w:val="24"/>
              </w:rPr>
              <w:t xml:space="preserve"> -</w:t>
            </w:r>
            <w:proofErr w:type="gramEnd"/>
            <w:r w:rsidR="004D6A18">
              <w:rPr>
                <w:rFonts w:eastAsia="Times New Roman"/>
                <w:b/>
                <w:bCs/>
                <w:sz w:val="24"/>
                <w:szCs w:val="24"/>
              </w:rPr>
              <w:t xml:space="preserve"> S</w:t>
            </w:r>
            <w:r w:rsidR="003D6F31">
              <w:rPr>
                <w:rFonts w:eastAsia="Times New Roman"/>
                <w:b/>
                <w:bCs/>
                <w:sz w:val="24"/>
                <w:szCs w:val="24"/>
              </w:rPr>
              <w:t xml:space="preserve">tanovy společenství </w:t>
            </w:r>
          </w:p>
          <w:p w14:paraId="4939D931" w14:textId="4792A3ED" w:rsidR="00FF6C1E" w:rsidRPr="007E1215" w:rsidRDefault="00FF6C1E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 xml:space="preserve">Prezentace p. Matouš Homola, Leon Taurus </w:t>
            </w:r>
            <w:proofErr w:type="spellStart"/>
            <w:r w:rsidRPr="007E1215">
              <w:rPr>
                <w:rFonts w:eastAsia="Times New Roman"/>
                <w:sz w:val="24"/>
                <w:szCs w:val="24"/>
              </w:rPr>
              <w:t>group</w:t>
            </w:r>
            <w:proofErr w:type="spellEnd"/>
          </w:p>
        </w:tc>
      </w:tr>
      <w:tr w:rsidR="003D6F31" w:rsidRPr="007E1215" w14:paraId="710A8E49" w14:textId="77777777" w:rsidTr="003D6F31">
        <w:tc>
          <w:tcPr>
            <w:tcW w:w="417" w:type="dxa"/>
          </w:tcPr>
          <w:p w14:paraId="59D1D10A" w14:textId="3130902E" w:rsidR="003D6F31" w:rsidRPr="007E1215" w:rsidRDefault="003D6F31" w:rsidP="00E5770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743" w:type="dxa"/>
          </w:tcPr>
          <w:p w14:paraId="16129C55" w14:textId="51D5A252" w:rsidR="003D6F31" w:rsidRDefault="004D6A18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Informace o p</w:t>
            </w:r>
            <w:r w:rsidR="003D6F31">
              <w:rPr>
                <w:rFonts w:eastAsia="Times New Roman"/>
                <w:b/>
                <w:bCs/>
                <w:sz w:val="24"/>
                <w:szCs w:val="24"/>
              </w:rPr>
              <w:t>rovedení centrálního nákupu energií pro roky 2026, 2027</w:t>
            </w:r>
          </w:p>
          <w:p w14:paraId="614D6437" w14:textId="7F2331D1" w:rsidR="003D6F31" w:rsidRPr="003D6F31" w:rsidRDefault="003D6F31" w:rsidP="003D6F31">
            <w:pPr>
              <w:rPr>
                <w:rFonts w:eastAsia="Times New Roman"/>
                <w:sz w:val="24"/>
                <w:szCs w:val="24"/>
              </w:rPr>
            </w:pPr>
            <w:r w:rsidRPr="003D6F31">
              <w:rPr>
                <w:rFonts w:eastAsia="Times New Roman"/>
                <w:sz w:val="24"/>
                <w:szCs w:val="24"/>
              </w:rPr>
              <w:t>Praha 10 – Majetková, a.s.</w:t>
            </w:r>
          </w:p>
        </w:tc>
      </w:tr>
      <w:tr w:rsidR="003503C5" w:rsidRPr="007E1215" w14:paraId="55CE12B8" w14:textId="77777777" w:rsidTr="003D6F31">
        <w:tc>
          <w:tcPr>
            <w:tcW w:w="417" w:type="dxa"/>
          </w:tcPr>
          <w:p w14:paraId="0D7B1B12" w14:textId="4491FB55" w:rsidR="003503C5" w:rsidRPr="007E1215" w:rsidRDefault="003D6F31" w:rsidP="00E5770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3503C5" w:rsidRPr="007E121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743" w:type="dxa"/>
          </w:tcPr>
          <w:p w14:paraId="66A0229C" w14:textId="77777777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>Aktuální informace energetického manažera MČ Praha 10</w:t>
            </w:r>
          </w:p>
          <w:p w14:paraId="46CA3132" w14:textId="5153443F" w:rsidR="00FF6C1E" w:rsidRPr="007E1215" w:rsidRDefault="00FF6C1E" w:rsidP="00E5770F">
            <w:pPr>
              <w:rPr>
                <w:rFonts w:eastAsia="Times New Roman"/>
                <w:sz w:val="24"/>
                <w:szCs w:val="24"/>
              </w:rPr>
            </w:pPr>
            <w:r w:rsidRPr="007E1215">
              <w:rPr>
                <w:rFonts w:eastAsia="Times New Roman"/>
                <w:sz w:val="24"/>
                <w:szCs w:val="24"/>
              </w:rPr>
              <w:t xml:space="preserve">Prezentace p. Aleš Petěra, Praha 10 – Majetková, a.s. </w:t>
            </w:r>
          </w:p>
        </w:tc>
      </w:tr>
      <w:tr w:rsidR="003503C5" w:rsidRPr="007E1215" w14:paraId="77334B24" w14:textId="77777777" w:rsidTr="003D6F31">
        <w:tc>
          <w:tcPr>
            <w:tcW w:w="417" w:type="dxa"/>
          </w:tcPr>
          <w:p w14:paraId="5DB10897" w14:textId="6B094807" w:rsidR="003503C5" w:rsidRPr="007E1215" w:rsidRDefault="003D6F31" w:rsidP="00E5770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3503C5" w:rsidRPr="007E121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743" w:type="dxa"/>
          </w:tcPr>
          <w:p w14:paraId="6BA36A56" w14:textId="6779870E" w:rsidR="003503C5" w:rsidRPr="007E1215" w:rsidRDefault="00FF6C1E" w:rsidP="00E5770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1215">
              <w:rPr>
                <w:rFonts w:eastAsia="Times New Roman"/>
                <w:b/>
                <w:bCs/>
                <w:sz w:val="24"/>
                <w:szCs w:val="24"/>
              </w:rPr>
              <w:t xml:space="preserve">Různé </w:t>
            </w:r>
          </w:p>
        </w:tc>
      </w:tr>
    </w:tbl>
    <w:p w14:paraId="4AF3D5FD" w14:textId="77777777" w:rsidR="003503C5" w:rsidRPr="007E121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1F1156B5" w14:textId="77777777" w:rsidR="00E5770F" w:rsidRDefault="00E5770F">
      <w:pPr>
        <w:pStyle w:val="Zkladntext"/>
        <w:rPr>
          <w:highlight w:val="yellow"/>
        </w:rPr>
      </w:pPr>
    </w:p>
    <w:p w14:paraId="3CF9D61B" w14:textId="77777777" w:rsidR="00E5770F" w:rsidRDefault="00E5770F">
      <w:pPr>
        <w:pStyle w:val="Zkladntext"/>
        <w:rPr>
          <w:highlight w:val="yellow"/>
        </w:rPr>
      </w:pPr>
    </w:p>
    <w:p w14:paraId="05CB80A8" w14:textId="77777777" w:rsidR="007E1215" w:rsidRDefault="007E1215">
      <w:pPr>
        <w:pStyle w:val="Zkladntext"/>
        <w:rPr>
          <w:highlight w:val="yellow"/>
        </w:rPr>
      </w:pPr>
    </w:p>
    <w:p w14:paraId="10164797" w14:textId="77777777" w:rsidR="00E5770F" w:rsidRDefault="00E5770F" w:rsidP="00E5770F">
      <w:pPr>
        <w:pStyle w:val="Zkladntext"/>
        <w:ind w:left="720"/>
        <w:rPr>
          <w:rFonts w:eastAsia="Times New Roman"/>
          <w:sz w:val="22"/>
          <w:szCs w:val="22"/>
        </w:rPr>
      </w:pPr>
    </w:p>
    <w:p w14:paraId="26561B6C" w14:textId="3193D9C6" w:rsidR="006D60C3" w:rsidRPr="00E5770F" w:rsidRDefault="00E5770F" w:rsidP="00E5770F">
      <w:pPr>
        <w:pStyle w:val="Zkladntext"/>
        <w:ind w:left="720"/>
        <w:rPr>
          <w:sz w:val="22"/>
          <w:szCs w:val="22"/>
        </w:rPr>
      </w:pPr>
      <w:r w:rsidRPr="00E5770F">
        <w:rPr>
          <w:rFonts w:eastAsia="Times New Roman"/>
          <w:sz w:val="22"/>
          <w:szCs w:val="22"/>
        </w:rPr>
        <w:t>Renata Chmelová</w:t>
      </w:r>
      <w:r w:rsidRPr="00E5770F">
        <w:rPr>
          <w:rFonts w:eastAsia="Times New Roman"/>
          <w:sz w:val="22"/>
          <w:szCs w:val="22"/>
        </w:rPr>
        <w:br/>
        <w:t xml:space="preserve">předsedkyně Výboru pro energetický management ZMČ Praha </w:t>
      </w:r>
    </w:p>
    <w:p w14:paraId="5066CC29" w14:textId="77777777" w:rsidR="006D60C3" w:rsidRPr="00E5770F" w:rsidRDefault="006D60C3">
      <w:pPr>
        <w:pStyle w:val="Zkladntext"/>
        <w:rPr>
          <w:sz w:val="22"/>
          <w:szCs w:val="22"/>
        </w:rPr>
      </w:pPr>
    </w:p>
    <w:p w14:paraId="7B8B762C" w14:textId="7A6B4F6A" w:rsidR="006D60C3" w:rsidRDefault="006D60C3">
      <w:pPr>
        <w:pStyle w:val="Zkladntext"/>
        <w:ind w:left="103"/>
      </w:pPr>
    </w:p>
    <w:sectPr w:rsidR="006D60C3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319E" w14:textId="77777777" w:rsidR="00EE3D8F" w:rsidRDefault="00EE3D8F">
      <w:r>
        <w:separator/>
      </w:r>
    </w:p>
  </w:endnote>
  <w:endnote w:type="continuationSeparator" w:id="0">
    <w:p w14:paraId="1A4241DA" w14:textId="77777777" w:rsidR="00EE3D8F" w:rsidRDefault="00EE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15FC" w14:textId="77777777" w:rsidR="00EE3D8F" w:rsidRDefault="00EE3D8F">
      <w:r>
        <w:separator/>
      </w:r>
    </w:p>
  </w:footnote>
  <w:footnote w:type="continuationSeparator" w:id="0">
    <w:p w14:paraId="3F7269C2" w14:textId="77777777" w:rsidR="00EE3D8F" w:rsidRDefault="00EE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37CE"/>
    <w:multiLevelType w:val="hybridMultilevel"/>
    <w:tmpl w:val="36D6FD56"/>
    <w:numStyleLink w:val="Importovanstyl7"/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FBC11DE"/>
    <w:multiLevelType w:val="hybridMultilevel"/>
    <w:tmpl w:val="36D6FD56"/>
    <w:styleLink w:val="Importovanstyl7"/>
    <w:lvl w:ilvl="0" w:tplc="64D81E96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69330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ECC54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2D3B2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88E80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4B502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E82F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6FFA4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CA4E92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8480367">
    <w:abstractNumId w:val="1"/>
  </w:num>
  <w:num w:numId="2" w16cid:durableId="391924422">
    <w:abstractNumId w:val="2"/>
  </w:num>
  <w:num w:numId="3" w16cid:durableId="16982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A1D"/>
    <w:rsid w:val="002506BC"/>
    <w:rsid w:val="002575D6"/>
    <w:rsid w:val="003503C5"/>
    <w:rsid w:val="003D6F31"/>
    <w:rsid w:val="00410369"/>
    <w:rsid w:val="0043180F"/>
    <w:rsid w:val="004406DC"/>
    <w:rsid w:val="00444D49"/>
    <w:rsid w:val="004569AB"/>
    <w:rsid w:val="00483C52"/>
    <w:rsid w:val="004D6A18"/>
    <w:rsid w:val="006D60C3"/>
    <w:rsid w:val="007366C0"/>
    <w:rsid w:val="007A07A7"/>
    <w:rsid w:val="007E1215"/>
    <w:rsid w:val="00805F95"/>
    <w:rsid w:val="008D41E2"/>
    <w:rsid w:val="00A76887"/>
    <w:rsid w:val="00AC0E34"/>
    <w:rsid w:val="00B547D1"/>
    <w:rsid w:val="00C5286E"/>
    <w:rsid w:val="00C96E62"/>
    <w:rsid w:val="00CB5BEE"/>
    <w:rsid w:val="00D003FD"/>
    <w:rsid w:val="00E5770F"/>
    <w:rsid w:val="00EE3D8F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E5770F"/>
    <w:pPr>
      <w:widowControl/>
      <w:autoSpaceDE/>
      <w:autoSpaceDN/>
    </w:pPr>
    <w:rPr>
      <w:rFonts w:ascii="Calibri" w:eastAsia="Calibri" w:hAnsi="Calibri" w:cs="Calibri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AC0E34"/>
  </w:style>
  <w:style w:type="numbering" w:customStyle="1" w:styleId="Importovanstyl7">
    <w:name w:val="Importovaný styl 7"/>
    <w:rsid w:val="00AC0E3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Pawingerová Jitka (ÚMČ Praha 10)</cp:lastModifiedBy>
  <cp:revision>4</cp:revision>
  <dcterms:created xsi:type="dcterms:W3CDTF">2025-08-06T14:06:00Z</dcterms:created>
  <dcterms:modified xsi:type="dcterms:W3CDTF">2025-08-21T10:09:00Z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