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6A4D74DF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71B79">
        <w:rPr>
          <w:rFonts w:ascii="Calibri" w:hAnsi="Calibri" w:cs="Calibri"/>
          <w:sz w:val="24"/>
          <w:szCs w:val="24"/>
        </w:rPr>
        <w:t>9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5E5ACF5C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D64FA6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471B79">
        <w:rPr>
          <w:rFonts w:ascii="Calibri" w:hAnsi="Calibri" w:cs="Calibri"/>
          <w:b/>
          <w:i/>
          <w:sz w:val="32"/>
          <w:szCs w:val="32"/>
          <w:u w:val="single"/>
        </w:rPr>
        <w:t>8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D64FA6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471B79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471B79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028E5F20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 xml:space="preserve">Jednací místnost </w:t>
      </w:r>
      <w:r w:rsidR="00DF63A9">
        <w:rPr>
          <w:rFonts w:ascii="Calibri" w:hAnsi="Calibri" w:cs="Calibri"/>
          <w:b/>
          <w:i/>
          <w:sz w:val="32"/>
        </w:rPr>
        <w:t>J.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 w:rsidR="00DF63A9">
        <w:rPr>
          <w:rFonts w:ascii="Calibri" w:hAnsi="Calibri" w:cs="Calibri"/>
          <w:b/>
          <w:i/>
          <w:sz w:val="32"/>
        </w:rPr>
        <w:t>7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 xml:space="preserve">o, K </w:t>
      </w:r>
      <w:r w:rsidR="00DF63A9">
        <w:rPr>
          <w:rFonts w:ascii="Calibri" w:hAnsi="Calibri" w:cs="Calibri"/>
          <w:b/>
          <w:i/>
          <w:sz w:val="32"/>
        </w:rPr>
        <w:t>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6C9EA05F" w14:textId="4B1239C2" w:rsidR="00BF415C" w:rsidRDefault="00D62EC1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Návrh rozpočtu na rok 2025 v kapitole 0021 Životní prostředí</w:t>
      </w:r>
    </w:p>
    <w:p w14:paraId="1EBECA9B" w14:textId="77777777" w:rsidR="00997793" w:rsidRPr="00997793" w:rsidRDefault="0099779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rPr>
          <w:rFonts w:asciiTheme="minorHAnsi" w:hAnsiTheme="minorHAnsi" w:cstheme="minorHAnsi"/>
          <w:iCs/>
        </w:rPr>
        <w:t>Informace o stavu veřejné zakázky „Správa a údržba ploch veřejné zeleně na území MČ Praha 10“</w:t>
      </w:r>
    </w:p>
    <w:p w14:paraId="75DADAF7" w14:textId="7884200C" w:rsidR="00997793" w:rsidRPr="00997793" w:rsidRDefault="0099779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 w:rsidRPr="00997793">
        <w:t xml:space="preserve">Aktualizace </w:t>
      </w:r>
      <w:r w:rsidR="00FB27B8">
        <w:t>S</w:t>
      </w:r>
      <w:r w:rsidRPr="00997793">
        <w:t xml:space="preserve">trategického plánu </w:t>
      </w:r>
      <w:r w:rsidR="00FB27B8">
        <w:t xml:space="preserve">udržitelného rozvoje MČ Praha 10 </w:t>
      </w:r>
      <w:r w:rsidRPr="00997793">
        <w:t>pro období 2025-2030</w:t>
      </w:r>
    </w:p>
    <w:p w14:paraId="659FF7F0" w14:textId="417D29D0" w:rsidR="00BF415C" w:rsidRDefault="00BF415C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Zhodnocení sečí travnatých ploch za rok 2024</w:t>
      </w:r>
    </w:p>
    <w:p w14:paraId="4219BBD1" w14:textId="2EAD8956" w:rsidR="00BF415C" w:rsidRPr="000546E6" w:rsidRDefault="00812100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rPr>
          <w:rFonts w:cstheme="minorHAnsi"/>
        </w:rPr>
        <w:t>Pololetní zpráva o povolení kácení dřevin a stanovených náhradních výsadbách (I. pololetí 202</w:t>
      </w:r>
      <w:r>
        <w:rPr>
          <w:rFonts w:cstheme="minorHAnsi"/>
        </w:rPr>
        <w:t>4</w:t>
      </w:r>
      <w:r>
        <w:rPr>
          <w:rFonts w:cstheme="minorHAnsi"/>
        </w:rPr>
        <w:t>)</w:t>
      </w:r>
    </w:p>
    <w:p w14:paraId="5B1F4056" w14:textId="27479EA7" w:rsidR="008B23CC" w:rsidRDefault="008B23CC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rPr>
          <w:rFonts w:cstheme="minorHAnsi"/>
        </w:rPr>
        <w:t>Zapojení do projektu „Tepelné ostrovy ve městech“</w:t>
      </w: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7407BB84" w14:textId="1B2A7336" w:rsidR="00BF415C" w:rsidRPr="00536E32" w:rsidRDefault="00BF415C" w:rsidP="00BF415C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stavu </w:t>
      </w:r>
      <w:r>
        <w:t xml:space="preserve">veřejné zakázky „Doplňkový úklid chodníků a veřejných ploch na území MČ Praha 10“ </w:t>
      </w:r>
      <w:r w:rsidRPr="00760199">
        <w:rPr>
          <w:rFonts w:asciiTheme="minorHAnsi" w:hAnsiTheme="minorHAnsi" w:cstheme="minorHAnsi"/>
          <w:i/>
        </w:rPr>
        <w:t>(neveřejný bod jednání z důvodu projednávání detailů z</w:t>
      </w:r>
      <w:r>
        <w:rPr>
          <w:rFonts w:asciiTheme="minorHAnsi" w:hAnsiTheme="minorHAnsi" w:cstheme="minorHAnsi"/>
          <w:i/>
        </w:rPr>
        <w:t xml:space="preserve"> probíhající </w:t>
      </w:r>
      <w:r w:rsidRPr="00760199">
        <w:rPr>
          <w:rFonts w:asciiTheme="minorHAnsi" w:hAnsiTheme="minorHAnsi" w:cstheme="minorHAnsi"/>
          <w:i/>
        </w:rPr>
        <w:t>veřejn</w:t>
      </w:r>
      <w:r>
        <w:rPr>
          <w:rFonts w:asciiTheme="minorHAnsi" w:hAnsiTheme="minorHAnsi" w:cstheme="minorHAnsi"/>
          <w:i/>
        </w:rPr>
        <w:t>é</w:t>
      </w:r>
      <w:r w:rsidRPr="00760199">
        <w:rPr>
          <w:rFonts w:asciiTheme="minorHAnsi" w:hAnsiTheme="minorHAnsi" w:cstheme="minorHAnsi"/>
          <w:i/>
        </w:rPr>
        <w:t xml:space="preserve"> zakázk</w:t>
      </w:r>
      <w:r>
        <w:rPr>
          <w:rFonts w:asciiTheme="minorHAnsi" w:hAnsiTheme="minorHAnsi" w:cstheme="minorHAnsi"/>
          <w:i/>
        </w:rPr>
        <w:t>y</w:t>
      </w:r>
      <w:r w:rsidRPr="00760199">
        <w:rPr>
          <w:rFonts w:asciiTheme="minorHAnsi" w:hAnsiTheme="minorHAnsi" w:cstheme="minorHAnsi"/>
          <w:i/>
        </w:rPr>
        <w:t>)</w:t>
      </w: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 w:rsidSect="005736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546E6"/>
    <w:rsid w:val="00063E13"/>
    <w:rsid w:val="00066812"/>
    <w:rsid w:val="00071E44"/>
    <w:rsid w:val="0007521D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5E2F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229B"/>
    <w:rsid w:val="00166692"/>
    <w:rsid w:val="00171455"/>
    <w:rsid w:val="00172D4A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5562"/>
    <w:rsid w:val="001C659C"/>
    <w:rsid w:val="001D25B0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1DC"/>
    <w:rsid w:val="002818A9"/>
    <w:rsid w:val="00282CE4"/>
    <w:rsid w:val="002845D4"/>
    <w:rsid w:val="00284AAC"/>
    <w:rsid w:val="00285A5E"/>
    <w:rsid w:val="00287799"/>
    <w:rsid w:val="0029306C"/>
    <w:rsid w:val="002943E1"/>
    <w:rsid w:val="002A010D"/>
    <w:rsid w:val="002A1ED6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71B79"/>
    <w:rsid w:val="00496ACD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36E32"/>
    <w:rsid w:val="00544899"/>
    <w:rsid w:val="0055154F"/>
    <w:rsid w:val="0055798A"/>
    <w:rsid w:val="00560ABE"/>
    <w:rsid w:val="0057165B"/>
    <w:rsid w:val="005736DC"/>
    <w:rsid w:val="00580953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E472D"/>
    <w:rsid w:val="005E5ACE"/>
    <w:rsid w:val="005E71BD"/>
    <w:rsid w:val="006014BA"/>
    <w:rsid w:val="00606B97"/>
    <w:rsid w:val="00610BF5"/>
    <w:rsid w:val="00612F56"/>
    <w:rsid w:val="00613C9E"/>
    <w:rsid w:val="00614808"/>
    <w:rsid w:val="00620072"/>
    <w:rsid w:val="0062787A"/>
    <w:rsid w:val="0063032E"/>
    <w:rsid w:val="00650381"/>
    <w:rsid w:val="006503EE"/>
    <w:rsid w:val="006567A7"/>
    <w:rsid w:val="00657D8C"/>
    <w:rsid w:val="00665542"/>
    <w:rsid w:val="00667C30"/>
    <w:rsid w:val="00677309"/>
    <w:rsid w:val="0067764A"/>
    <w:rsid w:val="006957EF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3064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2100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B23CC"/>
    <w:rsid w:val="008E1EFB"/>
    <w:rsid w:val="008F13D5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97793"/>
    <w:rsid w:val="009A11E9"/>
    <w:rsid w:val="009A4148"/>
    <w:rsid w:val="009B5002"/>
    <w:rsid w:val="009D0C46"/>
    <w:rsid w:val="009D0DDB"/>
    <w:rsid w:val="009F79C6"/>
    <w:rsid w:val="009F7AEA"/>
    <w:rsid w:val="00A02E49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56543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309E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46B4E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415C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15315"/>
    <w:rsid w:val="00D20897"/>
    <w:rsid w:val="00D216A6"/>
    <w:rsid w:val="00D24032"/>
    <w:rsid w:val="00D25CCD"/>
    <w:rsid w:val="00D36BA8"/>
    <w:rsid w:val="00D42802"/>
    <w:rsid w:val="00D42F1B"/>
    <w:rsid w:val="00D46F3F"/>
    <w:rsid w:val="00D57082"/>
    <w:rsid w:val="00D603D9"/>
    <w:rsid w:val="00D62EC1"/>
    <w:rsid w:val="00D64FA6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63A9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17A3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21BA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B27B8"/>
    <w:rsid w:val="00FC1DBA"/>
    <w:rsid w:val="00FC5555"/>
    <w:rsid w:val="00FC6703"/>
    <w:rsid w:val="00FC7714"/>
    <w:rsid w:val="00FD52B7"/>
    <w:rsid w:val="00FE045C"/>
    <w:rsid w:val="00FE0959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(ÚMČ Praha 10)</cp:lastModifiedBy>
  <cp:revision>6</cp:revision>
  <cp:lastPrinted>2024-09-02T11:00:00Z</cp:lastPrinted>
  <dcterms:created xsi:type="dcterms:W3CDTF">2024-11-11T12:29:00Z</dcterms:created>
  <dcterms:modified xsi:type="dcterms:W3CDTF">2024-11-11T16:44:00Z</dcterms:modified>
</cp:coreProperties>
</file>