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A246B" w14:textId="05FBEE89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1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9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e 1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1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2024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50B05957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:0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2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18:5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5AF97B75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Jaroslav Štěpánek, MBA,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 Mgr. et Mgr. Tomáš Janík, Ing. Jana Komrsková,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730CB6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</w:p>
    <w:p w14:paraId="07118743" w14:textId="60319A5D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0CB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D3775B1" w14:textId="077C412D" w:rsidR="00040AE6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0B1DA1C0" w14:textId="77777777" w:rsidR="00A14ECE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AE77AD" w14:textId="676633D5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626CE5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:0</w:t>
      </w:r>
      <w:r w:rsidR="00626CE5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2A4A60AB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8372D">
        <w:rPr>
          <w:rFonts w:ascii="Arial" w:eastAsia="Calibri" w:hAnsi="Arial" w:cs="Arial"/>
          <w:bCs/>
          <w:sz w:val="24"/>
          <w:szCs w:val="24"/>
          <w:lang w:eastAsia="en-US"/>
        </w:rPr>
        <w:t>navržené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body jednání</w:t>
      </w:r>
    </w:p>
    <w:p w14:paraId="63F8E44C" w14:textId="50D42F48" w:rsidR="0048372D" w:rsidRDefault="0048372D" w:rsidP="00B86F66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_Hlk179986260"/>
      <w:bookmarkStart w:id="2" w:name="_Hlk183694496"/>
      <w:r>
        <w:rPr>
          <w:rFonts w:ascii="Arial" w:eastAsia="Calibri" w:hAnsi="Arial" w:cs="Arial"/>
          <w:bCs/>
          <w:sz w:val="24"/>
          <w:szCs w:val="24"/>
          <w:lang w:eastAsia="en-US"/>
        </w:rPr>
        <w:t>Organizační záležitosti</w:t>
      </w:r>
    </w:p>
    <w:p w14:paraId="55E624C1" w14:textId="590909AB" w:rsidR="0048372D" w:rsidRPr="0048372D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3" w:name="_Hlk183003687"/>
      <w:bookmarkStart w:id="4" w:name="_Hlk179986328"/>
      <w:bookmarkEnd w:id="1"/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Návrh rozpočtu na rok 2025 v kapitole 0021 Životní prostředí</w:t>
      </w:r>
      <w:bookmarkEnd w:id="3"/>
      <w:r w:rsidR="0048372D"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707668E7" w14:textId="4DBBC315" w:rsidR="0048372D" w:rsidRPr="0048372D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5" w:name="_Hlk183003894"/>
      <w:r w:rsidRPr="003C797A">
        <w:rPr>
          <w:rFonts w:ascii="Arial" w:eastAsia="Calibri" w:hAnsi="Arial" w:cs="Arial"/>
          <w:bCs/>
          <w:iCs/>
          <w:sz w:val="24"/>
          <w:szCs w:val="24"/>
          <w:lang w:eastAsia="en-US"/>
        </w:rPr>
        <w:t>Informace o stavu veřejné zakázky „Správa a údržba ploch veřejné zeleně na území MČ Praha 10“</w:t>
      </w:r>
      <w:bookmarkEnd w:id="5"/>
    </w:p>
    <w:p w14:paraId="2204E3DB" w14:textId="4A742AE4" w:rsidR="0048372D" w:rsidRPr="0048372D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6" w:name="_Hlk183003431"/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Aktualizace Strategického plánu udržitelného rozvoje MČ Praha 10 pro období 2025-2030</w:t>
      </w:r>
      <w:bookmarkEnd w:id="6"/>
      <w:r w:rsidR="0048372D"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2A3E612C" w14:textId="52BCA67D" w:rsidR="0048372D" w:rsidRPr="0048372D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Zhodnocení sečí travnatých ploch za rok 2024</w:t>
      </w:r>
    </w:p>
    <w:bookmarkEnd w:id="4"/>
    <w:p w14:paraId="2089E2BE" w14:textId="399191E4" w:rsidR="00114194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Pololetní zpráva o povolení kácení dřevin a stanovených náhradních výsadbách (I. pololetí 2024)</w:t>
      </w:r>
    </w:p>
    <w:p w14:paraId="19A5445D" w14:textId="36F0FD19" w:rsidR="003C797A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7" w:name="_Hlk183004151"/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Zapojení do projektu „Tepelné ostrovy ve městech“</w:t>
      </w:r>
      <w:bookmarkEnd w:id="7"/>
    </w:p>
    <w:p w14:paraId="49D91C9F" w14:textId="2600C509" w:rsidR="003C797A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</w:p>
    <w:p w14:paraId="3191A7DD" w14:textId="3AAAAF93" w:rsidR="003C797A" w:rsidRPr="00A14ECE" w:rsidRDefault="003C797A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8" w:name="_Hlk183004187"/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Informace o stavu veřejné zakázky „Doplňkový úklid chodníků a veřejných ploch na území MČ Praha 10“ </w:t>
      </w:r>
      <w:r w:rsidRPr="003C797A">
        <w:rPr>
          <w:rFonts w:ascii="Arial" w:eastAsia="Calibri" w:hAnsi="Arial" w:cs="Arial"/>
          <w:bCs/>
          <w:i/>
          <w:sz w:val="24"/>
          <w:szCs w:val="24"/>
          <w:lang w:eastAsia="en-US"/>
        </w:rPr>
        <w:t>(neveřejný bod jednání z důvodu projednávání detailů z probíhající veřejné zakázky)</w:t>
      </w:r>
      <w:bookmarkEnd w:id="8"/>
    </w:p>
    <w:bookmarkEnd w:id="2"/>
    <w:p w14:paraId="5A0E46FB" w14:textId="77777777" w:rsidR="00A14ECE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88395B" w14:textId="70C5DF07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E377569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Organizační záležitosti</w:t>
      </w:r>
    </w:p>
    <w:p w14:paraId="7DDDC1AA" w14:textId="1B3696B4" w:rsidR="00A46711" w:rsidRDefault="007446F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 w:rsidR="00A14ECE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</w:t>
      </w:r>
      <w:r w:rsidR="00056F39"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DAFC915" w14:textId="2BC1ECB8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Jako ověřovatel byl určen M. Dvořák, BBA.</w:t>
      </w:r>
    </w:p>
    <w:p w14:paraId="74AA4AED" w14:textId="00585269" w:rsidR="003C797A" w:rsidRDefault="003C797A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navrhl </w:t>
      </w:r>
      <w:r w:rsidR="006834DE">
        <w:rPr>
          <w:rFonts w:ascii="Arial" w:eastAsia="Calibri" w:hAnsi="Arial" w:cs="Arial"/>
          <w:bCs/>
          <w:sz w:val="24"/>
          <w:szCs w:val="24"/>
          <w:lang w:eastAsia="en-US"/>
        </w:rPr>
        <w:t xml:space="preserve">změnu pořadí projednávání bodů. Z důvodu vystoupení hostů k bodu č. 4 žádá o jeho předřazení </w:t>
      </w:r>
      <w:r w:rsidR="00C1001D">
        <w:rPr>
          <w:rFonts w:ascii="Arial" w:eastAsia="Calibri" w:hAnsi="Arial" w:cs="Arial"/>
          <w:bCs/>
          <w:sz w:val="24"/>
          <w:szCs w:val="24"/>
          <w:lang w:eastAsia="en-US"/>
        </w:rPr>
        <w:t xml:space="preserve">a projednání </w:t>
      </w:r>
      <w:r w:rsidR="00F57C0B">
        <w:rPr>
          <w:rFonts w:ascii="Arial" w:eastAsia="Calibri" w:hAnsi="Arial" w:cs="Arial"/>
          <w:bCs/>
          <w:sz w:val="24"/>
          <w:szCs w:val="24"/>
          <w:lang w:eastAsia="en-US"/>
        </w:rPr>
        <w:t>v pořadí jako druhý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</w:t>
      </w:r>
      <w:r w:rsidR="00C1001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F7D1175" w14:textId="069DEE6A" w:rsidR="002E403B" w:rsidRDefault="002E403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Členové hlasovali o této změně pořadí bodů.</w:t>
      </w:r>
    </w:p>
    <w:p w14:paraId="0D774A98" w14:textId="6C846102" w:rsidR="002E403B" w:rsidRDefault="002E403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45D23474" w14:textId="5CCEF682" w:rsidR="00C1001D" w:rsidRDefault="00C1001D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 upozornila, že členům nejsou rozesílány podklady k projednávaným bodům.</w:t>
      </w:r>
    </w:p>
    <w:p w14:paraId="3AD75448" w14:textId="52273C26" w:rsidR="00E63F9D" w:rsidRPr="00056F39" w:rsidRDefault="00E63F9D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17:05 přichází Ing. Pek, S.E.</w:t>
      </w:r>
    </w:p>
    <w:p w14:paraId="1859A032" w14:textId="4586CE2B" w:rsidR="00056F39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 navrženém programu</w:t>
      </w:r>
      <w:r w:rsidR="003D0008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této podobě:</w:t>
      </w:r>
    </w:p>
    <w:p w14:paraId="62271804" w14:textId="77777777" w:rsidR="003D0008" w:rsidRDefault="003D0008" w:rsidP="003D0008">
      <w:pPr>
        <w:pStyle w:val="Odstavecseseznamem"/>
        <w:numPr>
          <w:ilvl w:val="0"/>
          <w:numId w:val="35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Organizační záležitosti</w:t>
      </w:r>
    </w:p>
    <w:p w14:paraId="010633F0" w14:textId="3B3D0A99" w:rsidR="003D0008" w:rsidRPr="003D0008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Aktualizace Strategického plánu udržitelného rozvoje MČ Praha 10 pro období 2025-2030</w:t>
      </w:r>
    </w:p>
    <w:p w14:paraId="10D13530" w14:textId="77777777" w:rsidR="003D0008" w:rsidRPr="0048372D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Návrh rozpočtu na rok 2025 v kapitole 0021 Životní prostředí</w:t>
      </w:r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44F21CD9" w14:textId="77777777" w:rsidR="003D0008" w:rsidRPr="0048372D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iCs/>
          <w:sz w:val="24"/>
          <w:szCs w:val="24"/>
          <w:lang w:eastAsia="en-US"/>
        </w:rPr>
        <w:t>Informace o stavu veřejné zakázky „Správa a údržba ploch veřejné zeleně na území MČ Praha 10“</w:t>
      </w:r>
    </w:p>
    <w:p w14:paraId="7A4006D4" w14:textId="77777777" w:rsidR="003D0008" w:rsidRPr="0048372D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Zhodnocení sečí travnatých ploch za rok 2024</w:t>
      </w:r>
    </w:p>
    <w:p w14:paraId="0552E0A4" w14:textId="77777777" w:rsidR="003D0008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Pololetní zpráva o povolení kácení dřevin a stanovených náhradních výsadbách (I. pololetí 2024)</w:t>
      </w:r>
    </w:p>
    <w:p w14:paraId="57809D2A" w14:textId="77777777" w:rsidR="003D0008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Zapojení do projektu „Tepelné ostrovy ve městech“</w:t>
      </w:r>
    </w:p>
    <w:p w14:paraId="7C1A26D3" w14:textId="77777777" w:rsidR="003D0008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</w:p>
    <w:p w14:paraId="1250734D" w14:textId="77777777" w:rsidR="003D0008" w:rsidRPr="00A14ECE" w:rsidRDefault="003D0008" w:rsidP="003D0008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Informace o stavu veřejné zakázky „Doplňkový úklid chodníků a veřejných ploch na území MČ Praha 10“ </w:t>
      </w:r>
      <w:r w:rsidRPr="003C797A">
        <w:rPr>
          <w:rFonts w:ascii="Arial" w:eastAsia="Calibri" w:hAnsi="Arial" w:cs="Arial"/>
          <w:bCs/>
          <w:i/>
          <w:sz w:val="24"/>
          <w:szCs w:val="24"/>
          <w:lang w:eastAsia="en-US"/>
        </w:rPr>
        <w:t>(neveřejný bod jednání z důvodu projednávání detailů z probíhající veřejné zakázky)</w:t>
      </w:r>
    </w:p>
    <w:p w14:paraId="1B05B680" w14:textId="77777777" w:rsidR="003D0008" w:rsidRPr="00056F39" w:rsidRDefault="003D0008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013C120" w14:textId="02C99104" w:rsidR="00056F39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E63F9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E63F9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1</w:t>
      </w:r>
    </w:p>
    <w:p w14:paraId="69B0C351" w14:textId="575E399F" w:rsidR="00FD77C5" w:rsidRDefault="009A2157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 se zdržela hlasování, z důvodu, že nebyly rozeslány podklady k bodů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9A39DAF" w14:textId="77777777" w:rsidR="009A2157" w:rsidRPr="00FD77C5" w:rsidRDefault="009A2157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02CB566" w14:textId="49567A51" w:rsidR="007446F1" w:rsidRDefault="002E403B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2E403B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Aktualizace Strategického plánu udržitelného rozvoje MČ Praha 10 pro období 2025-2030</w:t>
      </w:r>
    </w:p>
    <w:p w14:paraId="33078C69" w14:textId="5569BC09" w:rsidR="00D41A37" w:rsidRDefault="00355B1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K tomuto bodu vystoupila Ing.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Fingerlandová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, vedoucí oddělení strategického rozvoje a participace, která o Strategickém plánu krátce pohovořila</w:t>
      </w:r>
      <w:r w:rsidR="00F57C0B">
        <w:rPr>
          <w:rFonts w:ascii="Arial" w:eastAsia="Calibri" w:hAnsi="Arial" w:cs="Arial"/>
          <w:bCs/>
          <w:sz w:val="24"/>
          <w:szCs w:val="24"/>
          <w:lang w:eastAsia="en-US"/>
        </w:rPr>
        <w:t>. VŽP jsou předkládány Oblasti 2, 3, 4 a 5.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F57C0B">
        <w:rPr>
          <w:rFonts w:ascii="Arial" w:eastAsia="Calibri" w:hAnsi="Arial" w:cs="Arial"/>
          <w:bCs/>
          <w:sz w:val="24"/>
          <w:szCs w:val="24"/>
          <w:lang w:eastAsia="en-US"/>
        </w:rPr>
        <w:t xml:space="preserve">Poté se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dotázala, zda má někdo k připravované aktualizaci připomínky. </w:t>
      </w:r>
    </w:p>
    <w:p w14:paraId="12F818B7" w14:textId="70844F36" w:rsidR="00355B16" w:rsidRDefault="00355B1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</w:t>
      </w:r>
      <w:r w:rsidR="00022939">
        <w:rPr>
          <w:rFonts w:ascii="Arial" w:eastAsia="Calibri" w:hAnsi="Arial" w:cs="Arial"/>
          <w:bCs/>
          <w:sz w:val="24"/>
          <w:szCs w:val="24"/>
          <w:lang w:eastAsia="en-US"/>
        </w:rPr>
        <w:t xml:space="preserve"> uvedla, že městská část letos nakoupila 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elektroauta</w:t>
      </w:r>
      <w:r w:rsidR="00022939">
        <w:rPr>
          <w:rFonts w:ascii="Arial" w:eastAsia="Calibri" w:hAnsi="Arial" w:cs="Arial"/>
          <w:bCs/>
          <w:sz w:val="24"/>
          <w:szCs w:val="24"/>
          <w:lang w:eastAsia="en-US"/>
        </w:rPr>
        <w:t>, která se dostatečně nevyužívají. Byla podána žádost o dotaci na 2 auta a nabíječku. Žádost je třeba opravit</w:t>
      </w:r>
      <w:r w:rsidR="00B042B5">
        <w:rPr>
          <w:rFonts w:ascii="Arial" w:eastAsia="Calibri" w:hAnsi="Arial" w:cs="Arial"/>
          <w:bCs/>
          <w:sz w:val="24"/>
          <w:szCs w:val="24"/>
          <w:lang w:eastAsia="en-US"/>
        </w:rPr>
        <w:t>, není možní ji podat i na nabíječku</w:t>
      </w:r>
      <w:r w:rsidR="00524C3E">
        <w:rPr>
          <w:rFonts w:ascii="Arial" w:eastAsia="Calibri" w:hAnsi="Arial" w:cs="Arial"/>
          <w:bCs/>
          <w:sz w:val="24"/>
          <w:szCs w:val="24"/>
          <w:lang w:eastAsia="en-US"/>
        </w:rPr>
        <w:t>, která není nainstalována.</w:t>
      </w:r>
      <w:r w:rsidR="00B042B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24C3E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 w:rsidR="00B042B5">
        <w:rPr>
          <w:rFonts w:ascii="Arial" w:eastAsia="Calibri" w:hAnsi="Arial" w:cs="Arial"/>
          <w:bCs/>
          <w:sz w:val="24"/>
          <w:szCs w:val="24"/>
          <w:lang w:eastAsia="en-US"/>
        </w:rPr>
        <w:t xml:space="preserve">oto </w:t>
      </w:r>
      <w:r w:rsidR="00524C3E">
        <w:rPr>
          <w:rFonts w:ascii="Arial" w:eastAsia="Calibri" w:hAnsi="Arial" w:cs="Arial"/>
          <w:bCs/>
          <w:sz w:val="24"/>
          <w:szCs w:val="24"/>
          <w:lang w:eastAsia="en-US"/>
        </w:rPr>
        <w:t>je</w:t>
      </w:r>
      <w:r w:rsidR="00B042B5">
        <w:rPr>
          <w:rFonts w:ascii="Arial" w:eastAsia="Calibri" w:hAnsi="Arial" w:cs="Arial"/>
          <w:bCs/>
          <w:sz w:val="24"/>
          <w:szCs w:val="24"/>
          <w:lang w:eastAsia="en-US"/>
        </w:rPr>
        <w:t xml:space="preserve"> řešeno s</w:t>
      </w:r>
      <w:r w:rsidR="00524C3E">
        <w:rPr>
          <w:rFonts w:ascii="Arial" w:eastAsia="Calibri" w:hAnsi="Arial" w:cs="Arial"/>
          <w:bCs/>
          <w:sz w:val="24"/>
          <w:szCs w:val="24"/>
          <w:lang w:eastAsia="en-US"/>
        </w:rPr>
        <w:t> odborem hospodářské správy</w:t>
      </w:r>
      <w:r w:rsidR="000229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8F83D7F" w14:textId="24B74870" w:rsidR="00D41A37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K tomuto bodu bylo přijato usnesení č. VŽP/1</w:t>
      </w:r>
      <w:r w:rsidR="002E403B"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/1/2024:</w:t>
      </w:r>
    </w:p>
    <w:p w14:paraId="1C34D4DB" w14:textId="5FA147D2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r w:rsidR="002E403B">
        <w:rPr>
          <w:rFonts w:ascii="Arial" w:eastAsia="Calibri" w:hAnsi="Arial" w:cs="Arial"/>
          <w:bCs/>
          <w:sz w:val="24"/>
          <w:szCs w:val="24"/>
          <w:lang w:eastAsia="en-US"/>
        </w:rPr>
        <w:t>aktualizaci Strategického plánu udržitelného rozvoje MČ Praha 10 pro období 2025-2030.</w:t>
      </w:r>
    </w:p>
    <w:p w14:paraId="54709849" w14:textId="77777777" w:rsidR="002E403B" w:rsidRPr="002E403B" w:rsidRDefault="002E403B" w:rsidP="002E403B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doporučuje </w:t>
      </w:r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 xml:space="preserve">ZMČ Praha 10 schválit </w:t>
      </w:r>
    </w:p>
    <w:p w14:paraId="7E8F0D85" w14:textId="77777777" w:rsidR="002E403B" w:rsidRPr="002E403B" w:rsidRDefault="002E403B" w:rsidP="002E403B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 xml:space="preserve">Oblast 2 </w:t>
      </w:r>
      <w:proofErr w:type="gramStart"/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>Zelená</w:t>
      </w:r>
      <w:proofErr w:type="gramEnd"/>
    </w:p>
    <w:p w14:paraId="5106A1D3" w14:textId="77777777" w:rsidR="002E403B" w:rsidRPr="002E403B" w:rsidRDefault="002E403B" w:rsidP="002E403B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>Oblast 3 Udržitelná</w:t>
      </w:r>
    </w:p>
    <w:p w14:paraId="067AF4E5" w14:textId="77777777" w:rsidR="002E403B" w:rsidRPr="002E403B" w:rsidRDefault="002E403B" w:rsidP="002E403B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>Oblast 4 Dostupná</w:t>
      </w:r>
    </w:p>
    <w:p w14:paraId="3611B57B" w14:textId="77777777" w:rsidR="002E403B" w:rsidRPr="002E403B" w:rsidRDefault="002E403B" w:rsidP="002E403B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 xml:space="preserve">Oblast 5 Zdravá (okruh Zdraví) </w:t>
      </w:r>
    </w:p>
    <w:p w14:paraId="085B7719" w14:textId="37F4C16A" w:rsidR="002E403B" w:rsidRPr="002E403B" w:rsidRDefault="002E403B" w:rsidP="002E403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403B">
        <w:rPr>
          <w:rFonts w:ascii="Arial" w:eastAsia="Calibri" w:hAnsi="Arial" w:cs="Arial"/>
          <w:bCs/>
          <w:sz w:val="24"/>
          <w:szCs w:val="24"/>
          <w:lang w:eastAsia="en-US"/>
        </w:rPr>
        <w:t>Strategického plánu udržitelného rozvoje MČ Praha 10.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0A44C749" w14:textId="4A6616B7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5, proti 0, zdržel se </w:t>
      </w:r>
      <w:r w:rsidR="002E403B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1</w:t>
      </w:r>
    </w:p>
    <w:p w14:paraId="0C60F3E7" w14:textId="1A9773FF" w:rsidR="00FD77C5" w:rsidRDefault="00355B1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17:24 odcházejí hosté k bodu 2.</w:t>
      </w:r>
    </w:p>
    <w:p w14:paraId="00256648" w14:textId="77777777" w:rsidR="00414B11" w:rsidRPr="00FD77C5" w:rsidRDefault="00414B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EF7AB0C" w14:textId="20F8776C" w:rsidR="007446F1" w:rsidRPr="00355B16" w:rsidRDefault="002E403B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9" w:name="_Hlk183004598"/>
      <w:r w:rsidRPr="002E403B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Návrh rozpočtu na rok 2025 v kapitole 0021 Životní prostředí</w:t>
      </w:r>
      <w:bookmarkEnd w:id="9"/>
    </w:p>
    <w:p w14:paraId="6B48BFF8" w14:textId="19261C3D" w:rsidR="00AA1947" w:rsidRDefault="007872F0" w:rsidP="002E403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a </w:t>
      </w:r>
      <w:r w:rsidR="00AA1947">
        <w:rPr>
          <w:rFonts w:ascii="Arial" w:eastAsia="Calibri" w:hAnsi="Arial" w:cs="Arial"/>
          <w:bCs/>
          <w:sz w:val="24"/>
          <w:szCs w:val="24"/>
          <w:lang w:eastAsia="en-US"/>
        </w:rPr>
        <w:t>Bc. Pecánek okomentoval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AA1947">
        <w:rPr>
          <w:rFonts w:ascii="Arial" w:eastAsia="Calibri" w:hAnsi="Arial" w:cs="Arial"/>
          <w:bCs/>
          <w:sz w:val="24"/>
          <w:szCs w:val="24"/>
          <w:lang w:eastAsia="en-US"/>
        </w:rPr>
        <w:t xml:space="preserve"> návrh rozpočtu na rok 2025, který byl členům rozeslán. 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V neinvestiční části dochází u</w:t>
      </w:r>
      <w:r w:rsidR="005E3939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 xml:space="preserve">položky sběr a svoz komunálních odpadů 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k 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>výraznější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mu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 xml:space="preserve"> snížení nákladů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>To je způsobeno tím, že z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akázka na ú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>klid veřejných prostranství</w:t>
      </w:r>
      <w:r w:rsidR="005E3939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 xml:space="preserve"> na kter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ou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 xml:space="preserve"> se nyní soutěží dodavatel, </w:t>
      </w:r>
      <w:r w:rsidR="005E3939">
        <w:rPr>
          <w:rFonts w:ascii="Arial" w:eastAsia="Calibri" w:hAnsi="Arial" w:cs="Arial"/>
          <w:bCs/>
          <w:sz w:val="24"/>
          <w:szCs w:val="24"/>
          <w:lang w:eastAsia="en-US"/>
        </w:rPr>
        <w:t>bude menšího rozsahu</w:t>
      </w:r>
      <w:r w:rsidR="008911B8">
        <w:rPr>
          <w:rFonts w:ascii="Arial" w:eastAsia="Calibri" w:hAnsi="Arial" w:cs="Arial"/>
          <w:bCs/>
          <w:sz w:val="24"/>
          <w:szCs w:val="24"/>
          <w:lang w:eastAsia="en-US"/>
        </w:rPr>
        <w:t xml:space="preserve">. K nárůstu nákladů dochází u položky na údržbu zeleně, což souvisí s nově uzavíranými smlouvami. </w:t>
      </w:r>
      <w:r w:rsidR="005E3939">
        <w:rPr>
          <w:rFonts w:ascii="Arial" w:eastAsia="Calibri" w:hAnsi="Arial" w:cs="Arial"/>
          <w:bCs/>
          <w:sz w:val="24"/>
          <w:szCs w:val="24"/>
          <w:lang w:eastAsia="en-US"/>
        </w:rPr>
        <w:t xml:space="preserve">V investiční části bude pokračovat částečná rekonstrukce parkových chodníků, na mobiliáře dětských hřišť je 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 xml:space="preserve">vyhrazena </w:t>
      </w:r>
      <w:r w:rsidR="005E3939">
        <w:rPr>
          <w:rFonts w:ascii="Arial" w:eastAsia="Calibri" w:hAnsi="Arial" w:cs="Arial"/>
          <w:bCs/>
          <w:sz w:val="24"/>
          <w:szCs w:val="24"/>
          <w:lang w:eastAsia="en-US"/>
        </w:rPr>
        <w:t>stejná částka jako letos, v plánu je rekonstrukce dalších 6 dětských hřišť. U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5E3939">
        <w:rPr>
          <w:rFonts w:ascii="Arial" w:eastAsia="Calibri" w:hAnsi="Arial" w:cs="Arial"/>
          <w:bCs/>
          <w:sz w:val="24"/>
          <w:szCs w:val="24"/>
          <w:lang w:eastAsia="en-US"/>
        </w:rPr>
        <w:t>revitalizace parku Solidarita budou finanční prostředky použity na projekční přípravu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. Další finanční prostředky jsou určeny na r</w:t>
      </w:r>
      <w:r w:rsidR="00B47D8D" w:rsidRPr="00B47D8D">
        <w:rPr>
          <w:rFonts w:ascii="Arial" w:eastAsia="Calibri" w:hAnsi="Arial" w:cs="Arial"/>
          <w:bCs/>
          <w:sz w:val="24"/>
          <w:szCs w:val="24"/>
          <w:lang w:eastAsia="en-US"/>
        </w:rPr>
        <w:t>evitalizac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B47D8D" w:rsidRPr="00B47D8D">
        <w:rPr>
          <w:rFonts w:ascii="Arial" w:eastAsia="Calibri" w:hAnsi="Arial" w:cs="Arial"/>
          <w:bCs/>
          <w:sz w:val="24"/>
          <w:szCs w:val="24"/>
          <w:lang w:eastAsia="en-US"/>
        </w:rPr>
        <w:t xml:space="preserve"> parku Mezi Zahrádkami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B47D8D" w:rsidRPr="00B47D8D">
        <w:rPr>
          <w:rFonts w:ascii="Arial" w:eastAsia="Calibri" w:hAnsi="Arial" w:cs="Arial"/>
          <w:bCs/>
          <w:sz w:val="24"/>
          <w:szCs w:val="24"/>
          <w:lang w:eastAsia="en-US"/>
        </w:rPr>
        <w:t>parku na Malešickém náměstí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 xml:space="preserve"> a </w:t>
      </w:r>
      <w:r w:rsidR="00B47D8D" w:rsidRPr="00B47D8D">
        <w:rPr>
          <w:rFonts w:ascii="Arial" w:eastAsia="Calibri" w:hAnsi="Arial" w:cs="Arial"/>
          <w:bCs/>
          <w:sz w:val="24"/>
          <w:szCs w:val="24"/>
          <w:lang w:eastAsia="en-US"/>
        </w:rPr>
        <w:t>odvodnění v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B47D8D" w:rsidRPr="00B47D8D">
        <w:rPr>
          <w:rFonts w:ascii="Arial" w:eastAsia="Calibri" w:hAnsi="Arial" w:cs="Arial"/>
          <w:bCs/>
          <w:sz w:val="24"/>
          <w:szCs w:val="24"/>
          <w:lang w:eastAsia="en-US"/>
        </w:rPr>
        <w:t>parku Rybalkova</w:t>
      </w:r>
      <w:r w:rsidR="00B47D8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EDB17B1" w14:textId="2D069124" w:rsidR="002E403B" w:rsidRDefault="002E403B" w:rsidP="002E403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VŽP/19/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/2024:</w:t>
      </w:r>
    </w:p>
    <w:p w14:paraId="158A6057" w14:textId="756CC168" w:rsidR="002E403B" w:rsidRDefault="002E403B" w:rsidP="002E403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bookmarkStart w:id="10" w:name="_Hlk183004636"/>
      <w:r>
        <w:rPr>
          <w:rFonts w:ascii="Arial" w:eastAsia="Calibri" w:hAnsi="Arial" w:cs="Arial"/>
          <w:bCs/>
          <w:sz w:val="24"/>
          <w:szCs w:val="24"/>
          <w:lang w:eastAsia="en-US"/>
        </w:rPr>
        <w:t>návrh rozpočtu na rok 2025 v kapitole 0021 Životní prostředí.</w:t>
      </w:r>
      <w:bookmarkEnd w:id="10"/>
    </w:p>
    <w:p w14:paraId="5C147CA8" w14:textId="44880434" w:rsidR="002E403B" w:rsidRDefault="002E403B" w:rsidP="002E403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5,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1</w:t>
      </w:r>
    </w:p>
    <w:p w14:paraId="49773319" w14:textId="77777777" w:rsidR="00FD77C5" w:rsidRPr="00D41A37" w:rsidRDefault="00FD77C5" w:rsidP="002E403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613E17A" w14:textId="4AB742F0" w:rsidR="007446F1" w:rsidRDefault="002E403B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2E403B">
        <w:rPr>
          <w:rFonts w:ascii="Arial" w:eastAsia="Calibri" w:hAnsi="Arial" w:cs="Arial"/>
          <w:bCs/>
          <w:iCs/>
          <w:sz w:val="24"/>
          <w:szCs w:val="24"/>
          <w:u w:val="single"/>
          <w:lang w:eastAsia="en-US"/>
        </w:rPr>
        <w:t>Informace o stavu veřejné zakázky „Správa a údržba ploch veřejné zeleně na území MČ Praha 10“</w:t>
      </w:r>
    </w:p>
    <w:p w14:paraId="441943BA" w14:textId="5D14AA4F" w:rsidR="00FD77C5" w:rsidRDefault="00AA1947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informoval, že smlouva na oblast A Vršovice je již uzavřena 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se sdružením </w:t>
      </w:r>
      <w:r w:rsidR="003D0008">
        <w:rPr>
          <w:rFonts w:ascii="Arial" w:eastAsia="Calibri" w:hAnsi="Arial" w:cs="Arial"/>
          <w:bCs/>
          <w:sz w:val="24"/>
          <w:szCs w:val="24"/>
          <w:lang w:eastAsia="en-US"/>
        </w:rPr>
        <w:t>CI – ZELEŇ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 Vršovice (hlavní dodavatel </w:t>
      </w:r>
      <w:proofErr w:type="spellStart"/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>Cebu</w:t>
      </w:r>
      <w:proofErr w:type="spellEnd"/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 a.s.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)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 účinností od 1.11. Smlouvy na oblast D Strašnice a</w:t>
      </w:r>
      <w:r w:rsidRPr="00AA194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oblast C Malešice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 se již také můžou uzavřít 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platné budou od 1.1.2025.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 Ve Strašnicích bude dodavatelem </w:t>
      </w:r>
      <w:r w:rsidR="003D0008">
        <w:rPr>
          <w:rFonts w:ascii="Arial" w:eastAsia="Calibri" w:hAnsi="Arial" w:cs="Arial"/>
          <w:bCs/>
          <w:sz w:val="24"/>
          <w:szCs w:val="24"/>
          <w:lang w:eastAsia="en-US"/>
        </w:rPr>
        <w:t>CI – ZELEŇ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Strašnice (hlavní dodavatel </w:t>
      </w:r>
      <w:proofErr w:type="spellStart"/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>Ironex</w:t>
      </w:r>
      <w:proofErr w:type="spellEnd"/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 MB s.r.o.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), v Malešicích 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bude dodavatelem </w:t>
      </w:r>
      <w:r w:rsidR="004908A0" w:rsidRPr="004908A0">
        <w:rPr>
          <w:rFonts w:ascii="Arial" w:eastAsia="Calibri" w:hAnsi="Arial" w:cs="Arial"/>
          <w:bCs/>
          <w:sz w:val="24"/>
          <w:szCs w:val="24"/>
          <w:lang w:eastAsia="en-US"/>
        </w:rPr>
        <w:t>ZELEŇ P10 AVE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DA232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01906">
        <w:rPr>
          <w:rFonts w:ascii="Arial" w:eastAsia="Calibri" w:hAnsi="Arial" w:cs="Arial"/>
          <w:bCs/>
          <w:sz w:val="24"/>
          <w:szCs w:val="24"/>
          <w:lang w:eastAsia="en-US"/>
        </w:rPr>
        <w:t xml:space="preserve">V oblasti 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>B</w:t>
      </w:r>
      <w:r w:rsidR="00B01906">
        <w:rPr>
          <w:rFonts w:ascii="Arial" w:eastAsia="Calibri" w:hAnsi="Arial" w:cs="Arial"/>
          <w:bCs/>
          <w:sz w:val="24"/>
          <w:szCs w:val="24"/>
          <w:lang w:eastAsia="en-US"/>
        </w:rPr>
        <w:t xml:space="preserve"> Záběhlice došlo ze strany společnosti </w:t>
      </w:r>
      <w:r w:rsidR="00B01906" w:rsidRPr="00B01906">
        <w:rPr>
          <w:rFonts w:ascii="Arial" w:eastAsia="Calibri" w:hAnsi="Arial" w:cs="Arial"/>
          <w:bCs/>
          <w:sz w:val="24"/>
          <w:szCs w:val="24"/>
          <w:lang w:eastAsia="en-US"/>
        </w:rPr>
        <w:t>ZELEŇ P10 AVE</w:t>
      </w:r>
      <w:r w:rsidR="00B01906">
        <w:rPr>
          <w:rFonts w:ascii="Arial" w:eastAsia="Calibri" w:hAnsi="Arial" w:cs="Arial"/>
          <w:bCs/>
          <w:sz w:val="24"/>
          <w:szCs w:val="24"/>
          <w:lang w:eastAsia="en-US"/>
        </w:rPr>
        <w:t xml:space="preserve"> k napadení výsledků veřejné zakázky a ze strany ÚOHS bylo zahájeno správní řízení. V Záběhlicích tedy nyní budou práce prováděny v nouzovém režimu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 xml:space="preserve">což znamená, že se 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>provád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>í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 základní úklidové činnosti</w:t>
      </w:r>
      <w:r w:rsidR="004974DB">
        <w:rPr>
          <w:rFonts w:ascii="Arial" w:eastAsia="Calibri" w:hAnsi="Arial" w:cs="Arial"/>
          <w:bCs/>
          <w:sz w:val="24"/>
          <w:szCs w:val="24"/>
          <w:lang w:eastAsia="en-US"/>
        </w:rPr>
        <w:t xml:space="preserve"> a</w:t>
      </w:r>
      <w:r w:rsidR="004908A0">
        <w:rPr>
          <w:rFonts w:ascii="Arial" w:eastAsia="Calibri" w:hAnsi="Arial" w:cs="Arial"/>
          <w:bCs/>
          <w:sz w:val="24"/>
          <w:szCs w:val="24"/>
          <w:lang w:eastAsia="en-US"/>
        </w:rPr>
        <w:t xml:space="preserve"> shrabání listí, zahradnické činnosti se budou provádět pouze akutní</w:t>
      </w:r>
      <w:r w:rsidR="00B0190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F400210" w14:textId="48A8EEAA" w:rsidR="00B01906" w:rsidRDefault="00B0190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V 17:46 odešel Ing. Pek, S.E.</w:t>
      </w:r>
    </w:p>
    <w:p w14:paraId="4A6A33BE" w14:textId="0830C86F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VŽP/19/3/2024:</w:t>
      </w:r>
    </w:p>
    <w:p w14:paraId="674FCB53" w14:textId="08BCC882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informaci </w:t>
      </w:r>
      <w:r w:rsidRPr="006F0F32">
        <w:rPr>
          <w:rFonts w:ascii="Arial" w:eastAsia="Calibri" w:hAnsi="Arial" w:cs="Arial"/>
          <w:bCs/>
          <w:sz w:val="24"/>
          <w:szCs w:val="24"/>
          <w:lang w:eastAsia="en-US"/>
        </w:rPr>
        <w:t>o stavu veřejné zakázky „Správa a údržba ploch veřejné zeleně na území MČ Praha 10“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6701752A" w14:textId="3DF8C412" w:rsidR="00B01906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4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1</w:t>
      </w:r>
    </w:p>
    <w:p w14:paraId="485BDFC5" w14:textId="2AD8BD87" w:rsidR="00B01906" w:rsidRPr="00B01906" w:rsidRDefault="00B01906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 se zdržela hlasování z důvodu nedodání podkladů k tomuto bodu.</w:t>
      </w:r>
    </w:p>
    <w:p w14:paraId="2A435DA8" w14:textId="77777777" w:rsidR="006F0F32" w:rsidRP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BDE501" w14:textId="5022A97C" w:rsidR="007446F1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Zhodnocení sečí travnatých ploch za rok 2024</w:t>
      </w:r>
    </w:p>
    <w:p w14:paraId="4CC9E243" w14:textId="5D754177" w:rsidR="007446F1" w:rsidRDefault="00B0190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uvedl, že letos bylo provedeno </w:t>
      </w:r>
      <w:r w:rsidR="007872F0">
        <w:rPr>
          <w:rFonts w:ascii="Arial" w:eastAsia="Calibri" w:hAnsi="Arial" w:cs="Arial"/>
          <w:bCs/>
          <w:sz w:val="24"/>
          <w:szCs w:val="24"/>
          <w:lang w:eastAsia="en-US"/>
        </w:rPr>
        <w:t xml:space="preserve">s přihlédnutím k potřebám jednotlivých lokalit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4 až 5 sečí.</w:t>
      </w:r>
      <w:r w:rsidR="005327A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 příští rok je na jarní období v plánu provedení více sečí</w:t>
      </w:r>
      <w:r w:rsidR="003D2E61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4404E9D" w14:textId="09245B3F" w:rsidR="00B01906" w:rsidRDefault="003D2E6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</w:t>
      </w:r>
      <w:r w:rsidR="00B01906">
        <w:rPr>
          <w:rFonts w:ascii="Arial" w:eastAsia="Calibri" w:hAnsi="Arial" w:cs="Arial"/>
          <w:bCs/>
          <w:sz w:val="24"/>
          <w:szCs w:val="24"/>
          <w:lang w:eastAsia="en-US"/>
        </w:rPr>
        <w:t xml:space="preserve">Beneš se zajímal o fungování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nově </w:t>
      </w:r>
      <w:r w:rsidR="00B01906">
        <w:rPr>
          <w:rFonts w:ascii="Arial" w:eastAsia="Calibri" w:hAnsi="Arial" w:cs="Arial"/>
          <w:bCs/>
          <w:sz w:val="24"/>
          <w:szCs w:val="24"/>
          <w:lang w:eastAsia="en-US"/>
        </w:rPr>
        <w:t>zavedeného elektronického pracovního deníku.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Bc. Pecánek 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uvedl, že je využíván teprve 2 týdny a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navrhl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>, že je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 xml:space="preserve"> mož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 xml:space="preserve">né </w:t>
      </w:r>
      <w:r w:rsidR="00BA725C">
        <w:rPr>
          <w:rFonts w:ascii="Arial" w:eastAsia="Calibri" w:hAnsi="Arial" w:cs="Arial"/>
          <w:bCs/>
          <w:sz w:val="24"/>
          <w:szCs w:val="24"/>
          <w:lang w:eastAsia="en-US"/>
        </w:rPr>
        <w:t xml:space="preserve">umožnit 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>členům výboru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257E8">
        <w:rPr>
          <w:rFonts w:ascii="Arial" w:eastAsia="Calibri" w:hAnsi="Arial" w:cs="Arial"/>
          <w:bCs/>
          <w:sz w:val="24"/>
          <w:szCs w:val="24"/>
          <w:lang w:eastAsia="en-US"/>
        </w:rPr>
        <w:t>nahlédnout do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A725C">
        <w:rPr>
          <w:rFonts w:ascii="Arial" w:eastAsia="Calibri" w:hAnsi="Arial" w:cs="Arial"/>
          <w:bCs/>
          <w:sz w:val="24"/>
          <w:szCs w:val="24"/>
          <w:lang w:eastAsia="en-US"/>
        </w:rPr>
        <w:t xml:space="preserve">něj 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 xml:space="preserve">například na 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příštím jednání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>, kdy už bude po měsíci využívání lépe možné zhodnotit jeho fungování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 xml:space="preserve"> Následně proběhla diskuse.</w:t>
      </w:r>
    </w:p>
    <w:p w14:paraId="565F8F45" w14:textId="76E46E48" w:rsidR="005A148D" w:rsidRDefault="005A148D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18:02 odešel Ing. Maršálek.</w:t>
      </w:r>
    </w:p>
    <w:p w14:paraId="1A9929FA" w14:textId="26FD22C3" w:rsidR="005A1550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12CD39B7" w14:textId="77777777" w:rsidR="005A1550" w:rsidRPr="00D41A37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3BD0CC0" w14:textId="274EE2DB" w:rsidR="00040AE6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Pololetní zpráva o povolení kácení dřevin a stanovených náhradních výsadbách (I. pololetí 2024)</w:t>
      </w:r>
    </w:p>
    <w:p w14:paraId="4FFC26A8" w14:textId="36995AF8" w:rsidR="006F0F32" w:rsidRPr="00B01906" w:rsidRDefault="00B01906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informoval, že v 1. pololetí 2024 bylo vydáno povolení ke kácení 282 ks stromů a 6 827 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r w:rsidR="005665FC" w:rsidRPr="005665FC"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t>2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keř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ových ploch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 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 xml:space="preserve">oproti tomu byla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nařízená náhradní výsadba 487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ks stromů a 3 072 </w:t>
      </w:r>
      <w:r w:rsidR="005665FC">
        <w:rPr>
          <w:rFonts w:ascii="Arial" w:eastAsia="Calibri" w:hAnsi="Arial" w:cs="Arial"/>
          <w:bCs/>
          <w:sz w:val="24"/>
          <w:szCs w:val="24"/>
          <w:lang w:eastAsia="en-US"/>
        </w:rPr>
        <w:t xml:space="preserve">ks a 80 </w:t>
      </w:r>
      <w:r w:rsidR="005A148D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r w:rsidR="005A148D" w:rsidRPr="005665FC"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t>2</w:t>
      </w:r>
      <w:r w:rsidR="005A148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keřů.</w:t>
      </w:r>
    </w:p>
    <w:p w14:paraId="50F89002" w14:textId="77777777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408098AA" w14:textId="77777777" w:rsidR="006F0F32" w:rsidRP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5FC8E973" w14:textId="7D6D0114" w:rsidR="006F0F32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11" w:name="_Hlk183004806"/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Zapojení do projektu „Tepelné ostrovy ve městech“</w:t>
      </w:r>
      <w:bookmarkEnd w:id="11"/>
    </w:p>
    <w:p w14:paraId="2596FDFF" w14:textId="3FC9DBBB" w:rsidR="006F0F32" w:rsidRDefault="005A148D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18:07 přišel Ing. Maršálek.</w:t>
      </w:r>
    </w:p>
    <w:p w14:paraId="09AB863A" w14:textId="1348A894" w:rsidR="005A148D" w:rsidRDefault="005A148D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informoval, že 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 xml:space="preserve">městská část byla oslovena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společnost</w:t>
      </w:r>
      <w:r w:rsidR="008F694F">
        <w:rPr>
          <w:rFonts w:ascii="Arial" w:eastAsia="Calibri" w:hAnsi="Arial" w:cs="Arial"/>
          <w:bCs/>
          <w:sz w:val="24"/>
          <w:szCs w:val="24"/>
          <w:lang w:eastAsia="en-US"/>
        </w:rPr>
        <w:t>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CGI</w:t>
      </w:r>
      <w:r w:rsidR="00C23F27">
        <w:rPr>
          <w:rFonts w:ascii="Arial" w:eastAsia="Calibri" w:hAnsi="Arial" w:cs="Arial"/>
          <w:bCs/>
          <w:sz w:val="24"/>
          <w:szCs w:val="24"/>
          <w:lang w:eastAsia="en-US"/>
        </w:rPr>
        <w:t xml:space="preserve"> s nabídkou zapojení do projektu, který připravují spolu s Evropskou kosmickou agenturou (ESA).</w:t>
      </w:r>
      <w:r w:rsidR="00EA5658">
        <w:rPr>
          <w:rFonts w:ascii="Arial" w:eastAsia="Calibri" w:hAnsi="Arial" w:cs="Arial"/>
          <w:bCs/>
          <w:sz w:val="24"/>
          <w:szCs w:val="24"/>
          <w:lang w:eastAsia="en-US"/>
        </w:rPr>
        <w:t xml:space="preserve"> Městská část by se tímto bezplatně dostala k datům z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družicové</w:t>
      </w:r>
      <w:r w:rsidR="00EA5658">
        <w:rPr>
          <w:rFonts w:ascii="Arial" w:eastAsia="Calibri" w:hAnsi="Arial" w:cs="Arial"/>
          <w:bCs/>
          <w:sz w:val="24"/>
          <w:szCs w:val="24"/>
          <w:lang w:eastAsia="en-US"/>
        </w:rPr>
        <w:t>ho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měření</w:t>
      </w:r>
      <w:r w:rsidR="000234DB">
        <w:rPr>
          <w:rFonts w:ascii="Arial" w:eastAsia="Calibri" w:hAnsi="Arial" w:cs="Arial"/>
          <w:bCs/>
          <w:sz w:val="24"/>
          <w:szCs w:val="24"/>
          <w:lang w:eastAsia="en-US"/>
        </w:rPr>
        <w:t xml:space="preserve"> týkajících se tepelných ostrovů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71F42B0" w14:textId="3E318582" w:rsidR="000234DB" w:rsidRDefault="000234DB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doplnil, že </w:t>
      </w:r>
      <w:r w:rsidR="005A148D">
        <w:rPr>
          <w:rFonts w:ascii="Arial" w:eastAsia="Calibri" w:hAnsi="Arial" w:cs="Arial"/>
          <w:bCs/>
          <w:sz w:val="24"/>
          <w:szCs w:val="24"/>
          <w:lang w:eastAsia="en-US"/>
        </w:rPr>
        <w:t xml:space="preserve">Operátor ICT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na vybraných místech provozoval </w:t>
      </w:r>
      <w:r w:rsidR="005A148D">
        <w:rPr>
          <w:rFonts w:ascii="Arial" w:eastAsia="Calibri" w:hAnsi="Arial" w:cs="Arial"/>
          <w:bCs/>
          <w:sz w:val="24"/>
          <w:szCs w:val="24"/>
          <w:lang w:eastAsia="en-US"/>
        </w:rPr>
        <w:t xml:space="preserve">povrchové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senzory, ale tento projekt již skončil a městské části byly osloveny, zda si tyto senzory chtějí převzít.</w:t>
      </w:r>
      <w:r w:rsidR="00524C3E">
        <w:rPr>
          <w:rFonts w:ascii="Arial" w:eastAsia="Calibri" w:hAnsi="Arial" w:cs="Arial"/>
          <w:bCs/>
          <w:sz w:val="24"/>
          <w:szCs w:val="24"/>
          <w:lang w:eastAsia="en-US"/>
        </w:rPr>
        <w:t xml:space="preserve"> MČ s převzetím senzorů počítá.</w:t>
      </w:r>
    </w:p>
    <w:p w14:paraId="53133D66" w14:textId="51DAE8BE" w:rsidR="000234DB" w:rsidRPr="005A148D" w:rsidRDefault="000234DB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 informovala, že IPR spolu s Operátorem ICT chystají aplikaci tepelných ostrovů.</w:t>
      </w:r>
    </w:p>
    <w:p w14:paraId="782C6646" w14:textId="01CFCEF9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K tomuto bodu bylo přijato usnesení č. VŽP/19/4/2024:</w:t>
      </w:r>
    </w:p>
    <w:p w14:paraId="5A5C7A8C" w14:textId="0FA83DC2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VŽP bere na vědomí z</w:t>
      </w:r>
      <w:r w:rsidRPr="006F0F32">
        <w:rPr>
          <w:rFonts w:ascii="Arial" w:eastAsia="Calibri" w:hAnsi="Arial" w:cs="Arial"/>
          <w:bCs/>
          <w:sz w:val="24"/>
          <w:szCs w:val="24"/>
          <w:lang w:eastAsia="en-US"/>
        </w:rPr>
        <w:t>apojení do projektu „Tepelné ostrovy ve městech“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0A3733F" w14:textId="652A19CB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88BD1C7" w14:textId="77777777" w:rsidR="006F0F32" w:rsidRP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79BFAB2B" w14:textId="2ABD7E4C" w:rsidR="006F0F32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Různé + iniciativní návrhy členů VŽP</w:t>
      </w:r>
    </w:p>
    <w:p w14:paraId="0E133A4D" w14:textId="77777777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J.Štěpánek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, MBA</w:t>
      </w:r>
    </w:p>
    <w:p w14:paraId="12B05EE3" w14:textId="5494FDB7" w:rsidR="006F0F32" w:rsidRDefault="005A148D" w:rsidP="006F0F32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Odpověď na d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opis paní Kusákové ohledně Drážní promenády, proběhla diskuse v souvislosti s VRT Praha</w:t>
      </w:r>
    </w:p>
    <w:p w14:paraId="0572B147" w14:textId="008EC518" w:rsidR="00647F29" w:rsidRDefault="005A148D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18:30 odchází Ing. Komrsková a Ing. Beneš.</w:t>
      </w:r>
    </w:p>
    <w:p w14:paraId="1334E5D0" w14:textId="12BD5BAD" w:rsid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r w:rsidR="005A148D">
        <w:rPr>
          <w:rFonts w:ascii="Arial" w:eastAsia="Calibri" w:hAnsi="Arial" w:cs="Arial"/>
          <w:bCs/>
          <w:sz w:val="24"/>
          <w:szCs w:val="24"/>
          <w:lang w:eastAsia="en-US"/>
        </w:rPr>
        <w:t>. Dvořák</w:t>
      </w:r>
      <w:r w:rsidR="00E907F5">
        <w:rPr>
          <w:rFonts w:ascii="Arial" w:eastAsia="Calibri" w:hAnsi="Arial" w:cs="Arial"/>
          <w:bCs/>
          <w:sz w:val="24"/>
          <w:szCs w:val="24"/>
          <w:lang w:eastAsia="en-US"/>
        </w:rPr>
        <w:t>, BBA</w:t>
      </w:r>
    </w:p>
    <w:p w14:paraId="6F610AA4" w14:textId="3B2E6759" w:rsidR="006F0F32" w:rsidRDefault="005A148D" w:rsidP="006F0F32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Kácení stromů na Počernické a možnost jejich přesazení jinam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087941">
        <w:rPr>
          <w:rFonts w:ascii="Arial" w:eastAsia="Calibri" w:hAnsi="Arial" w:cs="Arial"/>
          <w:bCs/>
          <w:sz w:val="24"/>
          <w:szCs w:val="24"/>
          <w:lang w:eastAsia="en-US"/>
        </w:rPr>
        <w:t>problematické je, že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 xml:space="preserve"> stromy jsou TSK</w:t>
      </w:r>
    </w:p>
    <w:p w14:paraId="2B0711E3" w14:textId="4E711947" w:rsidR="00650FDB" w:rsidRDefault="00650FDB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</w:t>
      </w:r>
    </w:p>
    <w:p w14:paraId="2C71A30B" w14:textId="30B5F23A" w:rsidR="00650FDB" w:rsidRDefault="00647F29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J</w:t>
      </w:r>
      <w:r w:rsidR="00942151">
        <w:rPr>
          <w:rFonts w:ascii="Arial" w:eastAsia="Calibri" w:hAnsi="Arial" w:cs="Arial"/>
          <w:bCs/>
          <w:sz w:val="24"/>
          <w:szCs w:val="24"/>
          <w:lang w:eastAsia="en-US"/>
        </w:rPr>
        <w:t>e svolána schůzka na Počernické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 xml:space="preserve"> k řešení problematiky </w:t>
      </w:r>
      <w:r w:rsidR="007872F0">
        <w:rPr>
          <w:rFonts w:ascii="Arial" w:eastAsia="Calibri" w:hAnsi="Arial" w:cs="Arial"/>
          <w:bCs/>
          <w:sz w:val="24"/>
          <w:szCs w:val="24"/>
          <w:lang w:eastAsia="en-US"/>
        </w:rPr>
        <w:t xml:space="preserve">možného 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>kácení stromů</w:t>
      </w:r>
      <w:r w:rsidR="007872F0">
        <w:rPr>
          <w:rFonts w:ascii="Arial" w:eastAsia="Calibri" w:hAnsi="Arial" w:cs="Arial"/>
          <w:bCs/>
          <w:sz w:val="24"/>
          <w:szCs w:val="24"/>
          <w:lang w:eastAsia="en-US"/>
        </w:rPr>
        <w:t xml:space="preserve"> vyvolaného rekonstrukcí horkovodu, k jednání s ohledem na širší vztahy přizváni také zástupci Dopravního podniku hl. m. Prahy (TT Počernická)</w:t>
      </w:r>
    </w:p>
    <w:p w14:paraId="758F78AA" w14:textId="77777777" w:rsidR="006F0F32" w:rsidRP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364674E4" w14:textId="19A60CDE" w:rsidR="006F0F32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Informace o stavu veřejné zakázky „Doplňkový úklid chodníků a veřejných ploch na území MČ Praha 10“ </w:t>
      </w:r>
      <w:r w:rsidRPr="006F0F32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(neveřejný bod jednání z důvodu projednávání detailů z probíhající veřejné zakázky)</w:t>
      </w:r>
    </w:p>
    <w:p w14:paraId="3BB3EB9A" w14:textId="7944061F" w:rsidR="00650FDB" w:rsidRDefault="00650FD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Bc. Pecánek informoval, že přišlo 6 nabídek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 xml:space="preserve">. U jedné z nabídek je problém s tím, že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nejde otevřít a 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 xml:space="preserve">pravděpodobně se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bude</w:t>
      </w:r>
      <w:r w:rsidR="00575E5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vylučovat. Jednání Hodnotící komise proběhne 19.11.</w:t>
      </w:r>
    </w:p>
    <w:p w14:paraId="2106FA1A" w14:textId="4B8B57CB" w:rsidR="006F0F32" w:rsidRDefault="006F0F32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1DC0D643" w14:textId="77777777" w:rsidR="006F0F32" w:rsidRDefault="006F0F32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69ECF9B" w14:textId="38B19DC7" w:rsidR="00040AE6" w:rsidRPr="00B81A26" w:rsidRDefault="00343F6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Jednání bylo ukončeno v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18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 hodin.</w:t>
      </w:r>
    </w:p>
    <w:p w14:paraId="258F4D72" w14:textId="3C0ADE88" w:rsidR="00DE1D7B" w:rsidRPr="00287501" w:rsidRDefault="00DE1D7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Součástí zápisu jsou usnesení</w:t>
      </w:r>
      <w:r w:rsidR="007446F1">
        <w:rPr>
          <w:rFonts w:ascii="Arial" w:eastAsia="Calibri" w:hAnsi="Arial" w:cs="Arial"/>
          <w:sz w:val="24"/>
          <w:szCs w:val="24"/>
          <w:lang w:eastAsia="en-US"/>
        </w:rPr>
        <w:t xml:space="preserve"> výboru č. 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VŽP/1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/1/2024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, VŽP/19/2/2024, VŽP/19/3/2024, VŽP/19/4/2024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59AC39E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C36E2DC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F2C880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4F3687" w14:textId="18CCCFC4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2EBA061" w14:textId="1CB6A002" w:rsidR="00040AE6" w:rsidRPr="00287501" w:rsidRDefault="00B81A2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předsed</w:t>
      </w:r>
      <w:r w:rsidR="00A14ECE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247459B8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E9AA7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35F82A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656BFD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C4075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622CFEEF" w14:textId="6D740A08" w:rsidR="00040AE6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733CF35C" w14:textId="77777777" w:rsidR="00040AE6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37F2FB" w14:textId="630AB9FC" w:rsidR="00B81A2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75E5B">
        <w:rPr>
          <w:rFonts w:ascii="Arial" w:eastAsia="Calibri" w:hAnsi="Arial" w:cs="Arial"/>
          <w:sz w:val="24"/>
          <w:szCs w:val="24"/>
          <w:lang w:eastAsia="en-US"/>
        </w:rPr>
        <w:t>2</w:t>
      </w:r>
      <w:r w:rsidR="00575E5B" w:rsidRPr="00575E5B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575E5B">
        <w:rPr>
          <w:rFonts w:ascii="Arial" w:eastAsia="Calibri" w:hAnsi="Arial" w:cs="Arial"/>
          <w:sz w:val="24"/>
          <w:szCs w:val="24"/>
          <w:lang w:eastAsia="en-US"/>
        </w:rPr>
        <w:t>. 1</w:t>
      </w:r>
      <w:r w:rsidR="00575E5B" w:rsidRPr="00575E5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575E5B">
        <w:rPr>
          <w:rFonts w:ascii="Arial" w:eastAsia="Calibri" w:hAnsi="Arial" w:cs="Arial"/>
          <w:sz w:val="24"/>
          <w:szCs w:val="24"/>
          <w:lang w:eastAsia="en-US"/>
        </w:rPr>
        <w:t>. 2024</w:t>
      </w:r>
    </w:p>
    <w:p w14:paraId="40569AEF" w14:textId="220C50EC" w:rsidR="00891CCE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4D89330B" w14:textId="77777777" w:rsidR="00891CCE" w:rsidRDefault="00891CCE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012EDE42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VŽP/1</w:t>
      </w:r>
      <w:r w:rsidR="004A729E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/1/2024</w:t>
      </w:r>
    </w:p>
    <w:p w14:paraId="6463F31C" w14:textId="24F9801D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A729E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A729E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2024</w:t>
      </w:r>
    </w:p>
    <w:p w14:paraId="6972528F" w14:textId="5FCCB2D1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A729E" w:rsidRPr="004A729E">
        <w:rPr>
          <w:rFonts w:ascii="Arial" w:eastAsia="Calibri" w:hAnsi="Arial" w:cs="Arial"/>
          <w:sz w:val="24"/>
          <w:szCs w:val="24"/>
          <w:lang w:eastAsia="en-US"/>
        </w:rPr>
        <w:t>Aktualizace Strategického plánu udržitelného rozvoje MČ Praha 10 pro období 2025-2030</w:t>
      </w:r>
    </w:p>
    <w:p w14:paraId="61D62C89" w14:textId="77777777" w:rsidR="00891CCE" w:rsidRP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07775E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1F25171" w14:textId="4E0D005C" w:rsidR="00891CCE" w:rsidRPr="00C407A9" w:rsidRDefault="00C407A9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82B3D15" w14:textId="77777777" w:rsidR="00891CCE" w:rsidRPr="00891CCE" w:rsidRDefault="00891CCE" w:rsidP="00891CC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6DD33115" w14:textId="67045F07" w:rsidR="00891CCE" w:rsidRDefault="004A729E" w:rsidP="006834D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4A729E">
        <w:rPr>
          <w:rFonts w:ascii="Arial" w:eastAsia="Calibri" w:hAnsi="Arial" w:cs="Arial"/>
          <w:sz w:val="24"/>
          <w:szCs w:val="24"/>
          <w:lang w:eastAsia="en-US"/>
        </w:rPr>
        <w:t>ktualizac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4A729E">
        <w:rPr>
          <w:rFonts w:ascii="Arial" w:eastAsia="Calibri" w:hAnsi="Arial" w:cs="Arial"/>
          <w:sz w:val="24"/>
          <w:szCs w:val="24"/>
          <w:lang w:eastAsia="en-US"/>
        </w:rPr>
        <w:t xml:space="preserve"> Strategického plánu udržitelného rozvoje MČ Praha 10 pro období</w:t>
      </w:r>
      <w:r w:rsidR="006834DE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4A729E">
        <w:rPr>
          <w:rFonts w:ascii="Arial" w:eastAsia="Calibri" w:hAnsi="Arial" w:cs="Arial"/>
          <w:sz w:val="24"/>
          <w:szCs w:val="24"/>
          <w:lang w:eastAsia="en-US"/>
        </w:rPr>
        <w:t>2025</w:t>
      </w:r>
      <w:r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4A729E">
        <w:rPr>
          <w:rFonts w:ascii="Arial" w:eastAsia="Calibri" w:hAnsi="Arial" w:cs="Arial"/>
          <w:sz w:val="24"/>
          <w:szCs w:val="24"/>
          <w:lang w:eastAsia="en-US"/>
        </w:rPr>
        <w:t>2030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C27711C" w14:textId="77777777" w:rsidR="004A729E" w:rsidRDefault="004A729E" w:rsidP="00891CC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F3657A1" w14:textId="4E413AB1" w:rsidR="004A729E" w:rsidRDefault="004A729E" w:rsidP="004A729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5A0EE664" w14:textId="77777777" w:rsid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62F45C" w14:textId="77777777" w:rsidR="004A729E" w:rsidRDefault="004A729E" w:rsidP="004A729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12" w:name="_Hlk183003587"/>
      <w:r>
        <w:rPr>
          <w:rFonts w:ascii="Arial" w:eastAsia="Calibri" w:hAnsi="Arial" w:cs="Arial"/>
          <w:sz w:val="24"/>
          <w:szCs w:val="24"/>
          <w:lang w:eastAsia="en-US"/>
        </w:rPr>
        <w:t xml:space="preserve">ZMČ Praha 10 schválit </w:t>
      </w:r>
    </w:p>
    <w:p w14:paraId="454BD0B2" w14:textId="53122231" w:rsidR="004A729E" w:rsidRDefault="004A729E" w:rsidP="003C797A">
      <w:p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Oblast 2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Zelená</w:t>
      </w:r>
      <w:proofErr w:type="gramEnd"/>
    </w:p>
    <w:p w14:paraId="69D4A93F" w14:textId="6E8A5C8B" w:rsidR="004A729E" w:rsidRDefault="004A729E" w:rsidP="003C797A">
      <w:p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Oblast 3 Udržitelná</w:t>
      </w:r>
    </w:p>
    <w:p w14:paraId="72D58EE7" w14:textId="10892400" w:rsidR="004A729E" w:rsidRDefault="004A729E" w:rsidP="003C797A">
      <w:p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Oblast 4 Dostupná</w:t>
      </w:r>
    </w:p>
    <w:p w14:paraId="4E18ABD7" w14:textId="77777777" w:rsidR="004A729E" w:rsidRDefault="004A729E" w:rsidP="003C797A">
      <w:p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Oblast 5 Zdravá (okruh Zdraví) </w:t>
      </w:r>
    </w:p>
    <w:p w14:paraId="72AEAD1B" w14:textId="05D817E0" w:rsidR="004A729E" w:rsidRPr="00891CCE" w:rsidRDefault="004A729E" w:rsidP="003C797A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Strategického plánu udržitelného rozvoje MČ Praha 10.</w:t>
      </w:r>
      <w:bookmarkEnd w:id="12"/>
    </w:p>
    <w:p w14:paraId="08A97C99" w14:textId="77777777" w:rsid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E290E8B" w14:textId="77777777" w:rsidR="006834DE" w:rsidRPr="00891CCE" w:rsidRDefault="006834D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91DAD21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91CCE" w:rsidRPr="00891CCE" w14:paraId="6434DEF0" w14:textId="77777777" w:rsidTr="007D52EF">
        <w:tc>
          <w:tcPr>
            <w:tcW w:w="1842" w:type="dxa"/>
            <w:shd w:val="clear" w:color="auto" w:fill="auto"/>
          </w:tcPr>
          <w:p w14:paraId="3287C9FE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1E5CEA8B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D9EA518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7A30784F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08472CD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91CCE" w:rsidRPr="00891CCE" w14:paraId="5FCA6F82" w14:textId="77777777" w:rsidTr="007D52EF">
        <w:tc>
          <w:tcPr>
            <w:tcW w:w="1842" w:type="dxa"/>
            <w:shd w:val="clear" w:color="auto" w:fill="auto"/>
          </w:tcPr>
          <w:p w14:paraId="5B598D6E" w14:textId="5044FEF5" w:rsidR="00891CCE" w:rsidRPr="00C407A9" w:rsidRDefault="00C407A9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593928D" w14:textId="6BB2C2CC" w:rsidR="00891CCE" w:rsidRPr="00C407A9" w:rsidRDefault="00C407A9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969D9AD" w14:textId="77777777" w:rsidR="00891CCE" w:rsidRPr="00C407A9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CD0B35D" w14:textId="415900B8" w:rsidR="00891CCE" w:rsidRPr="00C407A9" w:rsidRDefault="004A729E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D7DD7BD" w14:textId="4563351D" w:rsidR="00891CCE" w:rsidRPr="00C407A9" w:rsidRDefault="004A729E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424C62F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</w:p>
    <w:p w14:paraId="41D3F1DC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F25744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BECD3C7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AB6CE12" w14:textId="2667967E" w:rsidR="003F6120" w:rsidRDefault="00891CCE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14E00F75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2BDC4DB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7535FF17" w14:textId="0F40E0B1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VŽP/1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3B6F6B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/2024</w:t>
      </w:r>
    </w:p>
    <w:p w14:paraId="3388072C" w14:textId="77777777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1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2024</w:t>
      </w:r>
    </w:p>
    <w:p w14:paraId="0487F988" w14:textId="2587458C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6F6B" w:rsidRPr="003B6F6B">
        <w:rPr>
          <w:rFonts w:ascii="Arial" w:eastAsia="Calibri" w:hAnsi="Arial" w:cs="Arial"/>
          <w:sz w:val="24"/>
          <w:szCs w:val="24"/>
          <w:lang w:eastAsia="en-US"/>
        </w:rPr>
        <w:t>Návrh rozpočtu na rok 2025 v kapitole 0021 Životní prostředí</w:t>
      </w:r>
    </w:p>
    <w:p w14:paraId="6F7C8203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694A25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253ADF" w14:textId="77777777" w:rsidR="003F6120" w:rsidRPr="00C407A9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2507798" w14:textId="77777777" w:rsidR="003F6120" w:rsidRPr="00891CCE" w:rsidRDefault="003F6120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5408E25A" w14:textId="42C5650D" w:rsidR="003F6120" w:rsidRDefault="003B6F6B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B6F6B">
        <w:rPr>
          <w:rFonts w:ascii="Arial" w:eastAsia="Calibri" w:hAnsi="Arial" w:cs="Arial"/>
          <w:sz w:val="24"/>
          <w:szCs w:val="24"/>
          <w:lang w:eastAsia="en-US"/>
        </w:rPr>
        <w:t>návrh rozpočtu na rok 2025 v kapitole 0021 Životní prostředí.</w:t>
      </w:r>
    </w:p>
    <w:p w14:paraId="73E07241" w14:textId="77777777" w:rsidR="003F6120" w:rsidRDefault="003F6120" w:rsidP="003B6F6B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D562F7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28CED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F6120" w:rsidRPr="00891CCE" w14:paraId="796B4185" w14:textId="77777777" w:rsidTr="007518BE">
        <w:tc>
          <w:tcPr>
            <w:tcW w:w="1842" w:type="dxa"/>
            <w:shd w:val="clear" w:color="auto" w:fill="auto"/>
          </w:tcPr>
          <w:p w14:paraId="612528DA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699D1B58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4B2EEB3D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2036F0E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8C85B81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F6120" w:rsidRPr="00891CCE" w14:paraId="33B84DF1" w14:textId="77777777" w:rsidTr="007518BE">
        <w:tc>
          <w:tcPr>
            <w:tcW w:w="1842" w:type="dxa"/>
            <w:shd w:val="clear" w:color="auto" w:fill="auto"/>
          </w:tcPr>
          <w:p w14:paraId="22BD8D78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5CE8FBB3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10CEA53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7866C5D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AF7E927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092E90C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</w:p>
    <w:p w14:paraId="5F034AAC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C54961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0F59A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BF05A2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EC054D4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38312BF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672F909" w14:textId="77777777" w:rsidR="003F6120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63C8AB54" w14:textId="77777777" w:rsidR="003F6120" w:rsidRDefault="003F6120" w:rsidP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2461A649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350028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7953DCDD" w14:textId="74BB5E9C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VŽP/1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3B6F6B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/2024</w:t>
      </w:r>
    </w:p>
    <w:p w14:paraId="214CFE6D" w14:textId="77777777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1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2024</w:t>
      </w:r>
    </w:p>
    <w:p w14:paraId="21C9640E" w14:textId="6FC74BCD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6F6B" w:rsidRPr="003B6F6B">
        <w:rPr>
          <w:rFonts w:ascii="Arial" w:eastAsia="Calibri" w:hAnsi="Arial" w:cs="Arial"/>
          <w:bCs/>
          <w:iCs/>
          <w:sz w:val="24"/>
          <w:szCs w:val="24"/>
          <w:lang w:eastAsia="en-US"/>
        </w:rPr>
        <w:t>Informace o stavu veřejné zakázky „Správa a údržba ploch veřejné zeleně na</w:t>
      </w:r>
      <w:r w:rsidR="003B6F6B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</w:t>
      </w:r>
      <w:r w:rsidR="003B6F6B" w:rsidRPr="003B6F6B">
        <w:rPr>
          <w:rFonts w:ascii="Arial" w:eastAsia="Calibri" w:hAnsi="Arial" w:cs="Arial"/>
          <w:bCs/>
          <w:iCs/>
          <w:sz w:val="24"/>
          <w:szCs w:val="24"/>
          <w:lang w:eastAsia="en-US"/>
        </w:rPr>
        <w:t>území MČ Praha 10“</w:t>
      </w:r>
    </w:p>
    <w:p w14:paraId="4610395D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7757B2D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10357BE" w14:textId="77777777" w:rsidR="003F6120" w:rsidRPr="00C407A9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284A1188" w14:textId="77777777" w:rsidR="003F6120" w:rsidRPr="00891CCE" w:rsidRDefault="003F6120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3C8F4B79" w14:textId="08A4737F" w:rsidR="003F6120" w:rsidRDefault="003B6F6B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iCs/>
          <w:sz w:val="24"/>
          <w:szCs w:val="24"/>
          <w:lang w:eastAsia="en-US"/>
        </w:rPr>
        <w:t>i</w:t>
      </w:r>
      <w:r w:rsidRPr="003B6F6B">
        <w:rPr>
          <w:rFonts w:ascii="Arial" w:eastAsia="Calibri" w:hAnsi="Arial" w:cs="Arial"/>
          <w:bCs/>
          <w:iCs/>
          <w:sz w:val="24"/>
          <w:szCs w:val="24"/>
          <w:lang w:eastAsia="en-US"/>
        </w:rPr>
        <w:t>nformac</w:t>
      </w:r>
      <w:r>
        <w:rPr>
          <w:rFonts w:ascii="Arial" w:eastAsia="Calibri" w:hAnsi="Arial" w:cs="Arial"/>
          <w:bCs/>
          <w:iCs/>
          <w:sz w:val="24"/>
          <w:szCs w:val="24"/>
          <w:lang w:eastAsia="en-US"/>
        </w:rPr>
        <w:t>i</w:t>
      </w:r>
      <w:r w:rsidRPr="003B6F6B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o stavu veřejné zakázky „Správa a údržba ploch veřejné zeleně na území MČ Praha 10“</w:t>
      </w:r>
    </w:p>
    <w:p w14:paraId="43CA3AA1" w14:textId="77777777" w:rsidR="003F6120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0381685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2C4B299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F6120" w:rsidRPr="00891CCE" w14:paraId="68AAF9D6" w14:textId="77777777" w:rsidTr="007518BE">
        <w:tc>
          <w:tcPr>
            <w:tcW w:w="1842" w:type="dxa"/>
            <w:shd w:val="clear" w:color="auto" w:fill="auto"/>
          </w:tcPr>
          <w:p w14:paraId="0F047FF6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3AADB4D1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34FE9576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25B89A0C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5FA9175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F6120" w:rsidRPr="00891CCE" w14:paraId="3BE497F2" w14:textId="77777777" w:rsidTr="007518BE">
        <w:tc>
          <w:tcPr>
            <w:tcW w:w="1842" w:type="dxa"/>
            <w:shd w:val="clear" w:color="auto" w:fill="auto"/>
          </w:tcPr>
          <w:p w14:paraId="023F79C3" w14:textId="3E5FA945" w:rsidR="003F6120" w:rsidRPr="00C407A9" w:rsidRDefault="003B6F6B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82EDA59" w14:textId="14602E29" w:rsidR="003F6120" w:rsidRPr="00C407A9" w:rsidRDefault="003B6F6B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87B5E21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FD6E1A4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19B3FA0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BA5E8F2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</w:p>
    <w:p w14:paraId="36E65C8A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78DEB1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40DDC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C94776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6B68DE1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46DBF30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414C7518" w14:textId="77777777" w:rsidR="003F6120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2D34FFB3" w14:textId="77777777" w:rsidR="003F6120" w:rsidRDefault="003F6120" w:rsidP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654231A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7785D70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FA5763E" w14:textId="78E36B3E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VŽP/1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3B6F6B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/2024</w:t>
      </w:r>
    </w:p>
    <w:p w14:paraId="29B5F939" w14:textId="77777777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1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2024</w:t>
      </w:r>
    </w:p>
    <w:p w14:paraId="4526CB3C" w14:textId="6536CAD9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6F6B" w:rsidRPr="003B6F6B">
        <w:rPr>
          <w:rFonts w:ascii="Arial" w:eastAsia="Calibri" w:hAnsi="Arial" w:cs="Arial"/>
          <w:sz w:val="24"/>
          <w:szCs w:val="24"/>
          <w:lang w:eastAsia="en-US"/>
        </w:rPr>
        <w:t>Zapojení do projektu „Tepelné ostrovy ve městech“</w:t>
      </w:r>
    </w:p>
    <w:p w14:paraId="7C4F9A3B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4DCB6AF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25904C1" w14:textId="77777777" w:rsidR="003F6120" w:rsidRPr="00C407A9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5C184E42" w14:textId="77777777" w:rsidR="003F6120" w:rsidRPr="00891CCE" w:rsidRDefault="003F6120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2B7F146B" w14:textId="295AD098" w:rsidR="003F6120" w:rsidRDefault="003B6F6B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3B6F6B">
        <w:rPr>
          <w:rFonts w:ascii="Arial" w:eastAsia="Calibri" w:hAnsi="Arial" w:cs="Arial"/>
          <w:sz w:val="24"/>
          <w:szCs w:val="24"/>
          <w:lang w:eastAsia="en-US"/>
        </w:rPr>
        <w:t>apojení do projektu „Tepelné ostrovy ve městech“</w:t>
      </w:r>
    </w:p>
    <w:p w14:paraId="45864559" w14:textId="77777777" w:rsidR="003F6120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B1F33E9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7173D8D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F6120" w:rsidRPr="00891CCE" w14:paraId="64C68AA0" w14:textId="77777777" w:rsidTr="007518BE">
        <w:tc>
          <w:tcPr>
            <w:tcW w:w="1842" w:type="dxa"/>
            <w:shd w:val="clear" w:color="auto" w:fill="auto"/>
          </w:tcPr>
          <w:p w14:paraId="21A0FDC7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38346D92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4E5C4F4F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465B584D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9574A34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F6120" w:rsidRPr="00891CCE" w14:paraId="540C288A" w14:textId="77777777" w:rsidTr="007518BE">
        <w:tc>
          <w:tcPr>
            <w:tcW w:w="1842" w:type="dxa"/>
            <w:shd w:val="clear" w:color="auto" w:fill="auto"/>
          </w:tcPr>
          <w:p w14:paraId="2FC0FEE2" w14:textId="2D3892C4" w:rsidR="003F6120" w:rsidRPr="00C407A9" w:rsidRDefault="003B6F6B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19FEE704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62F13FCB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C29498D" w14:textId="6DEDD2BF" w:rsidR="003F6120" w:rsidRPr="00C407A9" w:rsidRDefault="003B6F6B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36F79B43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17C0FBF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</w:p>
    <w:p w14:paraId="3F74F584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FBAEC9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6D02BA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F0E6BC4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7492202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BAA7E77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36C28FF8" w14:textId="77777777" w:rsidR="003F6120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023AD770" w14:textId="494A0DBF" w:rsidR="00891CCE" w:rsidRPr="00B81A26" w:rsidRDefault="00891CCE" w:rsidP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891CCE" w:rsidRPr="00B81A26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7E4BA" w14:textId="77777777" w:rsidR="00234A1A" w:rsidRDefault="00234A1A">
      <w:r>
        <w:separator/>
      </w:r>
    </w:p>
  </w:endnote>
  <w:endnote w:type="continuationSeparator" w:id="0">
    <w:p w14:paraId="144A792B" w14:textId="77777777" w:rsidR="00234A1A" w:rsidRDefault="0023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351FB" w14:textId="77777777" w:rsidR="00234A1A" w:rsidRDefault="00234A1A">
      <w:r>
        <w:separator/>
      </w:r>
    </w:p>
  </w:footnote>
  <w:footnote w:type="continuationSeparator" w:id="0">
    <w:p w14:paraId="4A6234AA" w14:textId="77777777" w:rsidR="00234A1A" w:rsidRDefault="0023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DA3F" w14:textId="78436C57" w:rsidR="000D2EAA" w:rsidRPr="00FA5A44" w:rsidRDefault="00730CB6" w:rsidP="00FA5A44">
    <w:pPr>
      <w:pStyle w:val="Zhlav"/>
      <w:jc w:val="right"/>
      <w:rPr>
        <w:rFonts w:ascii="Arial" w:hAnsi="Arial" w:cs="Arial"/>
      </w:rPr>
    </w:pPr>
    <w:r w:rsidRPr="00730CB6">
      <w:rPr>
        <w:rFonts w:ascii="Arial" w:hAnsi="Arial" w:cs="Arial"/>
      </w:rPr>
      <w:t>P10-659647/2024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E3D"/>
    <w:multiLevelType w:val="hybridMultilevel"/>
    <w:tmpl w:val="107E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2" w15:restartNumberingAfterBreak="0">
    <w:nsid w:val="06830242"/>
    <w:multiLevelType w:val="hybridMultilevel"/>
    <w:tmpl w:val="9AEAAF4E"/>
    <w:lvl w:ilvl="0" w:tplc="ADC047A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5" w15:restartNumberingAfterBreak="0">
    <w:nsid w:val="0C0A1830"/>
    <w:multiLevelType w:val="hybridMultilevel"/>
    <w:tmpl w:val="6B74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0C06"/>
    <w:multiLevelType w:val="hybridMultilevel"/>
    <w:tmpl w:val="96E07984"/>
    <w:lvl w:ilvl="0" w:tplc="3FB0BEC8">
      <w:start w:val="1"/>
      <w:numFmt w:val="decimal"/>
      <w:lvlText w:val="1.%1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308A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011EB"/>
    <w:multiLevelType w:val="hybridMultilevel"/>
    <w:tmpl w:val="FE3CF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10C"/>
    <w:multiLevelType w:val="hybridMultilevel"/>
    <w:tmpl w:val="E63883CE"/>
    <w:lvl w:ilvl="0" w:tplc="32D0A8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7729"/>
    <w:multiLevelType w:val="hybridMultilevel"/>
    <w:tmpl w:val="FB84BAD2"/>
    <w:lvl w:ilvl="0" w:tplc="725A6CE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2855D53"/>
    <w:multiLevelType w:val="hybridMultilevel"/>
    <w:tmpl w:val="28E8C03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3E176AC"/>
    <w:multiLevelType w:val="hybridMultilevel"/>
    <w:tmpl w:val="DEBEB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2A9E"/>
    <w:multiLevelType w:val="hybridMultilevel"/>
    <w:tmpl w:val="AB78B2FA"/>
    <w:lvl w:ilvl="0" w:tplc="D2FC90AA">
      <w:start w:val="1"/>
      <w:numFmt w:val="decimal"/>
      <w:lvlText w:val="5.2.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8BF01FE"/>
    <w:multiLevelType w:val="hybridMultilevel"/>
    <w:tmpl w:val="DE90E0C8"/>
    <w:lvl w:ilvl="0" w:tplc="0405000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7" w15:restartNumberingAfterBreak="0">
    <w:nsid w:val="511316FA"/>
    <w:multiLevelType w:val="hybridMultilevel"/>
    <w:tmpl w:val="02CCC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839C5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0" w15:restartNumberingAfterBreak="0">
    <w:nsid w:val="5B384B25"/>
    <w:multiLevelType w:val="hybridMultilevel"/>
    <w:tmpl w:val="1BEA5852"/>
    <w:lvl w:ilvl="0" w:tplc="871A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C059B"/>
    <w:multiLevelType w:val="hybridMultilevel"/>
    <w:tmpl w:val="7A9E7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D3B0B"/>
    <w:multiLevelType w:val="hybridMultilevel"/>
    <w:tmpl w:val="98C6556C"/>
    <w:lvl w:ilvl="0" w:tplc="668ED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24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362B8"/>
    <w:multiLevelType w:val="hybridMultilevel"/>
    <w:tmpl w:val="DE3AF136"/>
    <w:lvl w:ilvl="0" w:tplc="ECD2EB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1CC1"/>
    <w:multiLevelType w:val="hybridMultilevel"/>
    <w:tmpl w:val="B8646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0850">
    <w:abstractNumId w:val="23"/>
  </w:num>
  <w:num w:numId="2" w16cid:durableId="1661930316">
    <w:abstractNumId w:val="11"/>
  </w:num>
  <w:num w:numId="3" w16cid:durableId="420179992">
    <w:abstractNumId w:val="4"/>
  </w:num>
  <w:num w:numId="4" w16cid:durableId="468329056">
    <w:abstractNumId w:val="24"/>
  </w:num>
  <w:num w:numId="5" w16cid:durableId="44329594">
    <w:abstractNumId w:val="19"/>
  </w:num>
  <w:num w:numId="6" w16cid:durableId="129791404">
    <w:abstractNumId w:val="1"/>
  </w:num>
  <w:num w:numId="7" w16cid:durableId="411510368">
    <w:abstractNumId w:val="3"/>
  </w:num>
  <w:num w:numId="8" w16cid:durableId="1636370984">
    <w:abstractNumId w:val="6"/>
  </w:num>
  <w:num w:numId="9" w16cid:durableId="1242249989">
    <w:abstractNumId w:val="15"/>
  </w:num>
  <w:num w:numId="10" w16cid:durableId="1576891711">
    <w:abstractNumId w:val="16"/>
  </w:num>
  <w:num w:numId="11" w16cid:durableId="1258559817">
    <w:abstractNumId w:val="10"/>
  </w:num>
  <w:num w:numId="12" w16cid:durableId="881748136">
    <w:abstractNumId w:val="12"/>
  </w:num>
  <w:num w:numId="13" w16cid:durableId="1244875274">
    <w:abstractNumId w:val="26"/>
  </w:num>
  <w:num w:numId="14" w16cid:durableId="465051076">
    <w:abstractNumId w:val="24"/>
  </w:num>
  <w:num w:numId="15" w16cid:durableId="843663515">
    <w:abstractNumId w:val="0"/>
  </w:num>
  <w:num w:numId="16" w16cid:durableId="372581865">
    <w:abstractNumId w:val="2"/>
  </w:num>
  <w:num w:numId="17" w16cid:durableId="448554185">
    <w:abstractNumId w:val="4"/>
  </w:num>
  <w:num w:numId="18" w16cid:durableId="880022463">
    <w:abstractNumId w:val="4"/>
  </w:num>
  <w:num w:numId="19" w16cid:durableId="1097285178">
    <w:abstractNumId w:val="4"/>
  </w:num>
  <w:num w:numId="20" w16cid:durableId="1792354591">
    <w:abstractNumId w:val="4"/>
  </w:num>
  <w:num w:numId="21" w16cid:durableId="1347101873">
    <w:abstractNumId w:val="4"/>
  </w:num>
  <w:num w:numId="22" w16cid:durableId="1550917860">
    <w:abstractNumId w:val="4"/>
  </w:num>
  <w:num w:numId="23" w16cid:durableId="2129158434">
    <w:abstractNumId w:val="4"/>
  </w:num>
  <w:num w:numId="24" w16cid:durableId="523636079">
    <w:abstractNumId w:val="4"/>
  </w:num>
  <w:num w:numId="25" w16cid:durableId="702679494">
    <w:abstractNumId w:val="13"/>
  </w:num>
  <w:num w:numId="26" w16cid:durableId="623196158">
    <w:abstractNumId w:val="17"/>
  </w:num>
  <w:num w:numId="27" w16cid:durableId="1323853389">
    <w:abstractNumId w:val="21"/>
  </w:num>
  <w:num w:numId="28" w16cid:durableId="2087681886">
    <w:abstractNumId w:val="18"/>
  </w:num>
  <w:num w:numId="29" w16cid:durableId="862086635">
    <w:abstractNumId w:val="14"/>
  </w:num>
  <w:num w:numId="30" w16cid:durableId="207300847">
    <w:abstractNumId w:val="5"/>
  </w:num>
  <w:num w:numId="31" w16cid:durableId="1269896606">
    <w:abstractNumId w:val="25"/>
  </w:num>
  <w:num w:numId="32" w16cid:durableId="95440713">
    <w:abstractNumId w:val="20"/>
  </w:num>
  <w:num w:numId="33" w16cid:durableId="1205407047">
    <w:abstractNumId w:val="9"/>
  </w:num>
  <w:num w:numId="34" w16cid:durableId="936712923">
    <w:abstractNumId w:val="7"/>
  </w:num>
  <w:num w:numId="35" w16cid:durableId="319429338">
    <w:abstractNumId w:val="8"/>
  </w:num>
  <w:num w:numId="36" w16cid:durableId="561257455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6A4C"/>
    <w:rsid w:val="00006C14"/>
    <w:rsid w:val="00014F56"/>
    <w:rsid w:val="00015B90"/>
    <w:rsid w:val="00017BF5"/>
    <w:rsid w:val="000208E4"/>
    <w:rsid w:val="00022939"/>
    <w:rsid w:val="000234DB"/>
    <w:rsid w:val="00024480"/>
    <w:rsid w:val="00024E5E"/>
    <w:rsid w:val="000377AF"/>
    <w:rsid w:val="000377FE"/>
    <w:rsid w:val="00040AE6"/>
    <w:rsid w:val="0004407C"/>
    <w:rsid w:val="00047869"/>
    <w:rsid w:val="00056F39"/>
    <w:rsid w:val="000643E2"/>
    <w:rsid w:val="00064579"/>
    <w:rsid w:val="0007134A"/>
    <w:rsid w:val="00073277"/>
    <w:rsid w:val="00076CB3"/>
    <w:rsid w:val="000778F0"/>
    <w:rsid w:val="0008035B"/>
    <w:rsid w:val="0008314B"/>
    <w:rsid w:val="00085B17"/>
    <w:rsid w:val="00087941"/>
    <w:rsid w:val="00092F45"/>
    <w:rsid w:val="00095FCC"/>
    <w:rsid w:val="00096DC0"/>
    <w:rsid w:val="000A71D7"/>
    <w:rsid w:val="000B3145"/>
    <w:rsid w:val="000B4966"/>
    <w:rsid w:val="000B5BB9"/>
    <w:rsid w:val="000B6416"/>
    <w:rsid w:val="000C0DE1"/>
    <w:rsid w:val="000C5B1A"/>
    <w:rsid w:val="000D2EAA"/>
    <w:rsid w:val="000D3338"/>
    <w:rsid w:val="000E124E"/>
    <w:rsid w:val="000E17CD"/>
    <w:rsid w:val="000E3991"/>
    <w:rsid w:val="000F08F5"/>
    <w:rsid w:val="000F1FF1"/>
    <w:rsid w:val="000F76F7"/>
    <w:rsid w:val="00101EB6"/>
    <w:rsid w:val="00102BBD"/>
    <w:rsid w:val="001047F5"/>
    <w:rsid w:val="00104983"/>
    <w:rsid w:val="0010549C"/>
    <w:rsid w:val="00106B3E"/>
    <w:rsid w:val="001113BC"/>
    <w:rsid w:val="00114194"/>
    <w:rsid w:val="00115D3E"/>
    <w:rsid w:val="00116F80"/>
    <w:rsid w:val="00117AF1"/>
    <w:rsid w:val="00121E84"/>
    <w:rsid w:val="0012285D"/>
    <w:rsid w:val="00125D20"/>
    <w:rsid w:val="00126C87"/>
    <w:rsid w:val="00133A6A"/>
    <w:rsid w:val="001413D6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2581"/>
    <w:rsid w:val="001735CE"/>
    <w:rsid w:val="00173ED0"/>
    <w:rsid w:val="00181C34"/>
    <w:rsid w:val="00184CC5"/>
    <w:rsid w:val="00194EAD"/>
    <w:rsid w:val="001953BF"/>
    <w:rsid w:val="00195461"/>
    <w:rsid w:val="00196F7C"/>
    <w:rsid w:val="001A13E8"/>
    <w:rsid w:val="001A2564"/>
    <w:rsid w:val="001A65D6"/>
    <w:rsid w:val="001B1AC6"/>
    <w:rsid w:val="001B3B94"/>
    <w:rsid w:val="001C5431"/>
    <w:rsid w:val="001D1D05"/>
    <w:rsid w:val="001D37DE"/>
    <w:rsid w:val="001D69AF"/>
    <w:rsid w:val="001D7075"/>
    <w:rsid w:val="001E1DB5"/>
    <w:rsid w:val="001E30F5"/>
    <w:rsid w:val="001E7D30"/>
    <w:rsid w:val="001F294A"/>
    <w:rsid w:val="001F5C91"/>
    <w:rsid w:val="001F7CD3"/>
    <w:rsid w:val="00202BDF"/>
    <w:rsid w:val="002040CB"/>
    <w:rsid w:val="0020595B"/>
    <w:rsid w:val="00213E30"/>
    <w:rsid w:val="00214FA5"/>
    <w:rsid w:val="002155E8"/>
    <w:rsid w:val="002261F9"/>
    <w:rsid w:val="00232B40"/>
    <w:rsid w:val="00234A1A"/>
    <w:rsid w:val="0023620D"/>
    <w:rsid w:val="002424A3"/>
    <w:rsid w:val="00243D51"/>
    <w:rsid w:val="00244C02"/>
    <w:rsid w:val="00247B20"/>
    <w:rsid w:val="00250B03"/>
    <w:rsid w:val="002512C0"/>
    <w:rsid w:val="00251D39"/>
    <w:rsid w:val="00254BAF"/>
    <w:rsid w:val="00256483"/>
    <w:rsid w:val="00265714"/>
    <w:rsid w:val="00267939"/>
    <w:rsid w:val="0027326D"/>
    <w:rsid w:val="00275A87"/>
    <w:rsid w:val="00276047"/>
    <w:rsid w:val="00276C5F"/>
    <w:rsid w:val="00280FB7"/>
    <w:rsid w:val="00281CCB"/>
    <w:rsid w:val="00287501"/>
    <w:rsid w:val="00292147"/>
    <w:rsid w:val="00293E8D"/>
    <w:rsid w:val="002A11AF"/>
    <w:rsid w:val="002A2A21"/>
    <w:rsid w:val="002B3DD5"/>
    <w:rsid w:val="002B791D"/>
    <w:rsid w:val="002C0E03"/>
    <w:rsid w:val="002C3DE7"/>
    <w:rsid w:val="002C6232"/>
    <w:rsid w:val="002D1038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302200"/>
    <w:rsid w:val="00306475"/>
    <w:rsid w:val="0030783B"/>
    <w:rsid w:val="00311969"/>
    <w:rsid w:val="00315FBC"/>
    <w:rsid w:val="00322E61"/>
    <w:rsid w:val="003239DA"/>
    <w:rsid w:val="003257E8"/>
    <w:rsid w:val="0033029A"/>
    <w:rsid w:val="0033042C"/>
    <w:rsid w:val="00330813"/>
    <w:rsid w:val="00331C49"/>
    <w:rsid w:val="00331EB3"/>
    <w:rsid w:val="003333DA"/>
    <w:rsid w:val="00335E9A"/>
    <w:rsid w:val="00337D41"/>
    <w:rsid w:val="00340F28"/>
    <w:rsid w:val="00343F66"/>
    <w:rsid w:val="00345E01"/>
    <w:rsid w:val="00354077"/>
    <w:rsid w:val="0035549A"/>
    <w:rsid w:val="00355B16"/>
    <w:rsid w:val="003566C8"/>
    <w:rsid w:val="00356A44"/>
    <w:rsid w:val="00362B36"/>
    <w:rsid w:val="00366EBA"/>
    <w:rsid w:val="00370245"/>
    <w:rsid w:val="00372CEC"/>
    <w:rsid w:val="003730AC"/>
    <w:rsid w:val="00375431"/>
    <w:rsid w:val="003769DC"/>
    <w:rsid w:val="00380277"/>
    <w:rsid w:val="00381DA6"/>
    <w:rsid w:val="00382D18"/>
    <w:rsid w:val="00385794"/>
    <w:rsid w:val="003867D3"/>
    <w:rsid w:val="00387CC6"/>
    <w:rsid w:val="003923BF"/>
    <w:rsid w:val="003A014B"/>
    <w:rsid w:val="003A1200"/>
    <w:rsid w:val="003A4CCF"/>
    <w:rsid w:val="003B2694"/>
    <w:rsid w:val="003B325F"/>
    <w:rsid w:val="003B6DA1"/>
    <w:rsid w:val="003B6F6B"/>
    <w:rsid w:val="003C11E3"/>
    <w:rsid w:val="003C1C26"/>
    <w:rsid w:val="003C797A"/>
    <w:rsid w:val="003D0008"/>
    <w:rsid w:val="003D07AD"/>
    <w:rsid w:val="003D131B"/>
    <w:rsid w:val="003D2E61"/>
    <w:rsid w:val="003E2241"/>
    <w:rsid w:val="003E6803"/>
    <w:rsid w:val="003F36E1"/>
    <w:rsid w:val="003F4973"/>
    <w:rsid w:val="003F5FDA"/>
    <w:rsid w:val="003F6120"/>
    <w:rsid w:val="004070E2"/>
    <w:rsid w:val="0041356A"/>
    <w:rsid w:val="00414B11"/>
    <w:rsid w:val="00420150"/>
    <w:rsid w:val="004206BA"/>
    <w:rsid w:val="00421CBD"/>
    <w:rsid w:val="004265DB"/>
    <w:rsid w:val="00430CE8"/>
    <w:rsid w:val="00436B19"/>
    <w:rsid w:val="00437A8C"/>
    <w:rsid w:val="004431F2"/>
    <w:rsid w:val="004450D6"/>
    <w:rsid w:val="004461A8"/>
    <w:rsid w:val="004502CB"/>
    <w:rsid w:val="00456DFF"/>
    <w:rsid w:val="0046122B"/>
    <w:rsid w:val="00471F59"/>
    <w:rsid w:val="00474B39"/>
    <w:rsid w:val="004773F1"/>
    <w:rsid w:val="0048372D"/>
    <w:rsid w:val="00487693"/>
    <w:rsid w:val="004908A0"/>
    <w:rsid w:val="00491C50"/>
    <w:rsid w:val="0049491E"/>
    <w:rsid w:val="004974DB"/>
    <w:rsid w:val="004A0724"/>
    <w:rsid w:val="004A0C4D"/>
    <w:rsid w:val="004A1891"/>
    <w:rsid w:val="004A6B47"/>
    <w:rsid w:val="004A71F7"/>
    <w:rsid w:val="004A729E"/>
    <w:rsid w:val="004B7FF8"/>
    <w:rsid w:val="004C0FC9"/>
    <w:rsid w:val="004D3E5E"/>
    <w:rsid w:val="004D4B43"/>
    <w:rsid w:val="004D5ED8"/>
    <w:rsid w:val="004D7FB5"/>
    <w:rsid w:val="004E0DEE"/>
    <w:rsid w:val="004E6449"/>
    <w:rsid w:val="004E6EC0"/>
    <w:rsid w:val="005029A3"/>
    <w:rsid w:val="00511041"/>
    <w:rsid w:val="005121DB"/>
    <w:rsid w:val="00513246"/>
    <w:rsid w:val="00513411"/>
    <w:rsid w:val="00513FAA"/>
    <w:rsid w:val="00517025"/>
    <w:rsid w:val="00522627"/>
    <w:rsid w:val="0052272A"/>
    <w:rsid w:val="00524C3E"/>
    <w:rsid w:val="0052501A"/>
    <w:rsid w:val="005264C6"/>
    <w:rsid w:val="005327AE"/>
    <w:rsid w:val="0055152F"/>
    <w:rsid w:val="0055247E"/>
    <w:rsid w:val="0055289A"/>
    <w:rsid w:val="00563AF4"/>
    <w:rsid w:val="005664FA"/>
    <w:rsid w:val="005665FC"/>
    <w:rsid w:val="0057280F"/>
    <w:rsid w:val="00574DAF"/>
    <w:rsid w:val="00575E5B"/>
    <w:rsid w:val="0058086B"/>
    <w:rsid w:val="00587076"/>
    <w:rsid w:val="00591BE7"/>
    <w:rsid w:val="005A084E"/>
    <w:rsid w:val="005A148D"/>
    <w:rsid w:val="005A1550"/>
    <w:rsid w:val="005A3A48"/>
    <w:rsid w:val="005A3D1F"/>
    <w:rsid w:val="005B6E35"/>
    <w:rsid w:val="005D04C7"/>
    <w:rsid w:val="005D2CCF"/>
    <w:rsid w:val="005D651E"/>
    <w:rsid w:val="005E3939"/>
    <w:rsid w:val="005E3EE3"/>
    <w:rsid w:val="005F39F1"/>
    <w:rsid w:val="005F40B8"/>
    <w:rsid w:val="005F4AE8"/>
    <w:rsid w:val="005F684D"/>
    <w:rsid w:val="005F7592"/>
    <w:rsid w:val="0060145F"/>
    <w:rsid w:val="00604267"/>
    <w:rsid w:val="0060474D"/>
    <w:rsid w:val="00605F4F"/>
    <w:rsid w:val="006068FD"/>
    <w:rsid w:val="00610F8B"/>
    <w:rsid w:val="006144AF"/>
    <w:rsid w:val="00626CE5"/>
    <w:rsid w:val="006316A2"/>
    <w:rsid w:val="00632B31"/>
    <w:rsid w:val="00633C69"/>
    <w:rsid w:val="00634EF2"/>
    <w:rsid w:val="00640C7C"/>
    <w:rsid w:val="00647EF7"/>
    <w:rsid w:val="00647F29"/>
    <w:rsid w:val="00650FDB"/>
    <w:rsid w:val="006556B8"/>
    <w:rsid w:val="006576EE"/>
    <w:rsid w:val="006600F1"/>
    <w:rsid w:val="006605CA"/>
    <w:rsid w:val="0066329C"/>
    <w:rsid w:val="00673E99"/>
    <w:rsid w:val="006825E9"/>
    <w:rsid w:val="006834DE"/>
    <w:rsid w:val="00697830"/>
    <w:rsid w:val="006A12AF"/>
    <w:rsid w:val="006A23F8"/>
    <w:rsid w:val="006A2C83"/>
    <w:rsid w:val="006A3544"/>
    <w:rsid w:val="006A6661"/>
    <w:rsid w:val="006C0767"/>
    <w:rsid w:val="006C29EB"/>
    <w:rsid w:val="006C5190"/>
    <w:rsid w:val="006C67E3"/>
    <w:rsid w:val="006D102F"/>
    <w:rsid w:val="006D1D81"/>
    <w:rsid w:val="006F0F32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30CB6"/>
    <w:rsid w:val="00734463"/>
    <w:rsid w:val="00734B1B"/>
    <w:rsid w:val="007357DE"/>
    <w:rsid w:val="00736738"/>
    <w:rsid w:val="007446F1"/>
    <w:rsid w:val="00746358"/>
    <w:rsid w:val="00746BC3"/>
    <w:rsid w:val="00754E08"/>
    <w:rsid w:val="00757E3B"/>
    <w:rsid w:val="00757EC8"/>
    <w:rsid w:val="007605A2"/>
    <w:rsid w:val="007609FB"/>
    <w:rsid w:val="007667F6"/>
    <w:rsid w:val="007859F4"/>
    <w:rsid w:val="00785FD8"/>
    <w:rsid w:val="007860FD"/>
    <w:rsid w:val="007872F0"/>
    <w:rsid w:val="007876EA"/>
    <w:rsid w:val="007926FC"/>
    <w:rsid w:val="007A19F5"/>
    <w:rsid w:val="007A475B"/>
    <w:rsid w:val="007A778C"/>
    <w:rsid w:val="007B71AB"/>
    <w:rsid w:val="007C0CCF"/>
    <w:rsid w:val="007C3806"/>
    <w:rsid w:val="007C4C4C"/>
    <w:rsid w:val="007C513A"/>
    <w:rsid w:val="007D2530"/>
    <w:rsid w:val="007E0547"/>
    <w:rsid w:val="007E2E79"/>
    <w:rsid w:val="007E58C8"/>
    <w:rsid w:val="007E6CB8"/>
    <w:rsid w:val="007F228D"/>
    <w:rsid w:val="007F23D7"/>
    <w:rsid w:val="007F5B70"/>
    <w:rsid w:val="007F6526"/>
    <w:rsid w:val="00801E04"/>
    <w:rsid w:val="00813F50"/>
    <w:rsid w:val="0081561C"/>
    <w:rsid w:val="0081627F"/>
    <w:rsid w:val="0082132B"/>
    <w:rsid w:val="008240D0"/>
    <w:rsid w:val="00824CAA"/>
    <w:rsid w:val="008252CC"/>
    <w:rsid w:val="00826A77"/>
    <w:rsid w:val="0083237E"/>
    <w:rsid w:val="0083799B"/>
    <w:rsid w:val="00843C78"/>
    <w:rsid w:val="008457FE"/>
    <w:rsid w:val="0084591E"/>
    <w:rsid w:val="00846726"/>
    <w:rsid w:val="008512CF"/>
    <w:rsid w:val="008534CA"/>
    <w:rsid w:val="00854392"/>
    <w:rsid w:val="008545B2"/>
    <w:rsid w:val="00857565"/>
    <w:rsid w:val="0086001D"/>
    <w:rsid w:val="00860D5D"/>
    <w:rsid w:val="00860F2F"/>
    <w:rsid w:val="00863C44"/>
    <w:rsid w:val="008649A4"/>
    <w:rsid w:val="00864C58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8421D"/>
    <w:rsid w:val="00886694"/>
    <w:rsid w:val="008905FB"/>
    <w:rsid w:val="008911B8"/>
    <w:rsid w:val="00891CCE"/>
    <w:rsid w:val="008A2228"/>
    <w:rsid w:val="008A3CEF"/>
    <w:rsid w:val="008A5748"/>
    <w:rsid w:val="008A72B0"/>
    <w:rsid w:val="008A7439"/>
    <w:rsid w:val="008A7B15"/>
    <w:rsid w:val="008B0817"/>
    <w:rsid w:val="008B700B"/>
    <w:rsid w:val="008B7596"/>
    <w:rsid w:val="008C0947"/>
    <w:rsid w:val="008C0975"/>
    <w:rsid w:val="008C3867"/>
    <w:rsid w:val="008D1521"/>
    <w:rsid w:val="008D3438"/>
    <w:rsid w:val="008E5644"/>
    <w:rsid w:val="008E6C50"/>
    <w:rsid w:val="008F694F"/>
    <w:rsid w:val="008F7055"/>
    <w:rsid w:val="00912AC8"/>
    <w:rsid w:val="00916915"/>
    <w:rsid w:val="00916B05"/>
    <w:rsid w:val="0092160E"/>
    <w:rsid w:val="00923D4E"/>
    <w:rsid w:val="00930390"/>
    <w:rsid w:val="00932BB8"/>
    <w:rsid w:val="00942151"/>
    <w:rsid w:val="00944477"/>
    <w:rsid w:val="0094497C"/>
    <w:rsid w:val="00945841"/>
    <w:rsid w:val="00952565"/>
    <w:rsid w:val="009539A3"/>
    <w:rsid w:val="00954C8B"/>
    <w:rsid w:val="00956775"/>
    <w:rsid w:val="00963EAF"/>
    <w:rsid w:val="00965AC7"/>
    <w:rsid w:val="009713CA"/>
    <w:rsid w:val="0097192F"/>
    <w:rsid w:val="0097288C"/>
    <w:rsid w:val="00973170"/>
    <w:rsid w:val="00986EB6"/>
    <w:rsid w:val="009A2157"/>
    <w:rsid w:val="009A2CA6"/>
    <w:rsid w:val="009A301E"/>
    <w:rsid w:val="009A395B"/>
    <w:rsid w:val="009B16CA"/>
    <w:rsid w:val="009C2E0F"/>
    <w:rsid w:val="009C2FD3"/>
    <w:rsid w:val="009C4A77"/>
    <w:rsid w:val="009D037A"/>
    <w:rsid w:val="009E7F77"/>
    <w:rsid w:val="009F2880"/>
    <w:rsid w:val="009F37A2"/>
    <w:rsid w:val="00A02C95"/>
    <w:rsid w:val="00A03137"/>
    <w:rsid w:val="00A0341E"/>
    <w:rsid w:val="00A0715A"/>
    <w:rsid w:val="00A14ECE"/>
    <w:rsid w:val="00A158B0"/>
    <w:rsid w:val="00A16F98"/>
    <w:rsid w:val="00A20B84"/>
    <w:rsid w:val="00A2118B"/>
    <w:rsid w:val="00A238E4"/>
    <w:rsid w:val="00A31726"/>
    <w:rsid w:val="00A35E10"/>
    <w:rsid w:val="00A429D1"/>
    <w:rsid w:val="00A44F07"/>
    <w:rsid w:val="00A4666F"/>
    <w:rsid w:val="00A46711"/>
    <w:rsid w:val="00A567D3"/>
    <w:rsid w:val="00A5729B"/>
    <w:rsid w:val="00A576CD"/>
    <w:rsid w:val="00A64809"/>
    <w:rsid w:val="00A65437"/>
    <w:rsid w:val="00A66F4C"/>
    <w:rsid w:val="00A730C2"/>
    <w:rsid w:val="00A73800"/>
    <w:rsid w:val="00A76DBD"/>
    <w:rsid w:val="00A919ED"/>
    <w:rsid w:val="00A95A19"/>
    <w:rsid w:val="00AA1947"/>
    <w:rsid w:val="00AA1CBD"/>
    <w:rsid w:val="00AA3675"/>
    <w:rsid w:val="00AA400A"/>
    <w:rsid w:val="00AA5081"/>
    <w:rsid w:val="00AA5274"/>
    <w:rsid w:val="00AA6886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22E27"/>
    <w:rsid w:val="00B23A41"/>
    <w:rsid w:val="00B24A8E"/>
    <w:rsid w:val="00B27BB5"/>
    <w:rsid w:val="00B30D1B"/>
    <w:rsid w:val="00B330CA"/>
    <w:rsid w:val="00B33B0E"/>
    <w:rsid w:val="00B34939"/>
    <w:rsid w:val="00B35A92"/>
    <w:rsid w:val="00B36E5D"/>
    <w:rsid w:val="00B379C2"/>
    <w:rsid w:val="00B415D1"/>
    <w:rsid w:val="00B42A40"/>
    <w:rsid w:val="00B47837"/>
    <w:rsid w:val="00B47D8D"/>
    <w:rsid w:val="00B53643"/>
    <w:rsid w:val="00B55491"/>
    <w:rsid w:val="00B5564F"/>
    <w:rsid w:val="00B60774"/>
    <w:rsid w:val="00B70394"/>
    <w:rsid w:val="00B735AF"/>
    <w:rsid w:val="00B74E5E"/>
    <w:rsid w:val="00B77D43"/>
    <w:rsid w:val="00B81A26"/>
    <w:rsid w:val="00B81A5D"/>
    <w:rsid w:val="00B82C17"/>
    <w:rsid w:val="00B84A37"/>
    <w:rsid w:val="00B86F66"/>
    <w:rsid w:val="00B93E07"/>
    <w:rsid w:val="00BA181F"/>
    <w:rsid w:val="00BA196B"/>
    <w:rsid w:val="00BA3E68"/>
    <w:rsid w:val="00BA725C"/>
    <w:rsid w:val="00BA769F"/>
    <w:rsid w:val="00BB3659"/>
    <w:rsid w:val="00BB7E99"/>
    <w:rsid w:val="00BD606A"/>
    <w:rsid w:val="00BD71F5"/>
    <w:rsid w:val="00BD7F4B"/>
    <w:rsid w:val="00BE0D39"/>
    <w:rsid w:val="00BE46EE"/>
    <w:rsid w:val="00BF1E0B"/>
    <w:rsid w:val="00BF2201"/>
    <w:rsid w:val="00BF6AF6"/>
    <w:rsid w:val="00BF77B4"/>
    <w:rsid w:val="00C0435F"/>
    <w:rsid w:val="00C048C2"/>
    <w:rsid w:val="00C04BC8"/>
    <w:rsid w:val="00C05A12"/>
    <w:rsid w:val="00C05D6E"/>
    <w:rsid w:val="00C1001D"/>
    <w:rsid w:val="00C114FF"/>
    <w:rsid w:val="00C16BE1"/>
    <w:rsid w:val="00C208A2"/>
    <w:rsid w:val="00C23F27"/>
    <w:rsid w:val="00C33635"/>
    <w:rsid w:val="00C347B2"/>
    <w:rsid w:val="00C407A9"/>
    <w:rsid w:val="00C41314"/>
    <w:rsid w:val="00C413FE"/>
    <w:rsid w:val="00C435D1"/>
    <w:rsid w:val="00C44CFD"/>
    <w:rsid w:val="00C47D75"/>
    <w:rsid w:val="00C50BD8"/>
    <w:rsid w:val="00C510F4"/>
    <w:rsid w:val="00C55873"/>
    <w:rsid w:val="00C664F3"/>
    <w:rsid w:val="00C66C5F"/>
    <w:rsid w:val="00C705E5"/>
    <w:rsid w:val="00C74107"/>
    <w:rsid w:val="00C80785"/>
    <w:rsid w:val="00C903DF"/>
    <w:rsid w:val="00C934CC"/>
    <w:rsid w:val="00C96D5F"/>
    <w:rsid w:val="00CA0784"/>
    <w:rsid w:val="00CA177F"/>
    <w:rsid w:val="00CA5643"/>
    <w:rsid w:val="00CB0A81"/>
    <w:rsid w:val="00CB286C"/>
    <w:rsid w:val="00CB5A8D"/>
    <w:rsid w:val="00CB5AB7"/>
    <w:rsid w:val="00CC4297"/>
    <w:rsid w:val="00CC4E35"/>
    <w:rsid w:val="00CC7207"/>
    <w:rsid w:val="00CD77C7"/>
    <w:rsid w:val="00CE1066"/>
    <w:rsid w:val="00CE1C7A"/>
    <w:rsid w:val="00CE234D"/>
    <w:rsid w:val="00CF35E6"/>
    <w:rsid w:val="00D11F9C"/>
    <w:rsid w:val="00D12766"/>
    <w:rsid w:val="00D14B1B"/>
    <w:rsid w:val="00D16C2A"/>
    <w:rsid w:val="00D209C3"/>
    <w:rsid w:val="00D20EBD"/>
    <w:rsid w:val="00D211A7"/>
    <w:rsid w:val="00D30065"/>
    <w:rsid w:val="00D3512B"/>
    <w:rsid w:val="00D35C22"/>
    <w:rsid w:val="00D35D0A"/>
    <w:rsid w:val="00D41A37"/>
    <w:rsid w:val="00D41F72"/>
    <w:rsid w:val="00D430C4"/>
    <w:rsid w:val="00D53953"/>
    <w:rsid w:val="00D55831"/>
    <w:rsid w:val="00D62670"/>
    <w:rsid w:val="00D73CB8"/>
    <w:rsid w:val="00D75BD0"/>
    <w:rsid w:val="00D7626D"/>
    <w:rsid w:val="00D77ECB"/>
    <w:rsid w:val="00D81EF1"/>
    <w:rsid w:val="00D84B2B"/>
    <w:rsid w:val="00D85D9B"/>
    <w:rsid w:val="00D875E3"/>
    <w:rsid w:val="00DA2326"/>
    <w:rsid w:val="00DA2B70"/>
    <w:rsid w:val="00DA2F8B"/>
    <w:rsid w:val="00DA68A6"/>
    <w:rsid w:val="00DB046D"/>
    <w:rsid w:val="00DB1665"/>
    <w:rsid w:val="00DB1BE4"/>
    <w:rsid w:val="00DB2D6E"/>
    <w:rsid w:val="00DB6161"/>
    <w:rsid w:val="00DC45C4"/>
    <w:rsid w:val="00DD0630"/>
    <w:rsid w:val="00DE1D7B"/>
    <w:rsid w:val="00DF2211"/>
    <w:rsid w:val="00DF35EB"/>
    <w:rsid w:val="00DF39C1"/>
    <w:rsid w:val="00DF3E81"/>
    <w:rsid w:val="00DF6A6C"/>
    <w:rsid w:val="00E00760"/>
    <w:rsid w:val="00E03B91"/>
    <w:rsid w:val="00E05A57"/>
    <w:rsid w:val="00E0788D"/>
    <w:rsid w:val="00E10F85"/>
    <w:rsid w:val="00E12C92"/>
    <w:rsid w:val="00E1641B"/>
    <w:rsid w:val="00E17403"/>
    <w:rsid w:val="00E250FB"/>
    <w:rsid w:val="00E26273"/>
    <w:rsid w:val="00E264D1"/>
    <w:rsid w:val="00E315ED"/>
    <w:rsid w:val="00E321C5"/>
    <w:rsid w:val="00E35C15"/>
    <w:rsid w:val="00E436C0"/>
    <w:rsid w:val="00E43FA2"/>
    <w:rsid w:val="00E4586E"/>
    <w:rsid w:val="00E45FBA"/>
    <w:rsid w:val="00E5094F"/>
    <w:rsid w:val="00E511CD"/>
    <w:rsid w:val="00E54DFB"/>
    <w:rsid w:val="00E54E78"/>
    <w:rsid w:val="00E5570C"/>
    <w:rsid w:val="00E60C58"/>
    <w:rsid w:val="00E6148F"/>
    <w:rsid w:val="00E63F77"/>
    <w:rsid w:val="00E63F9D"/>
    <w:rsid w:val="00E67C9C"/>
    <w:rsid w:val="00E70718"/>
    <w:rsid w:val="00E71C05"/>
    <w:rsid w:val="00E7260E"/>
    <w:rsid w:val="00E755C5"/>
    <w:rsid w:val="00E758F2"/>
    <w:rsid w:val="00E81E42"/>
    <w:rsid w:val="00E82F58"/>
    <w:rsid w:val="00E83030"/>
    <w:rsid w:val="00E8463A"/>
    <w:rsid w:val="00E8513E"/>
    <w:rsid w:val="00E907F5"/>
    <w:rsid w:val="00E91CDF"/>
    <w:rsid w:val="00E92FC5"/>
    <w:rsid w:val="00E93227"/>
    <w:rsid w:val="00E95B8F"/>
    <w:rsid w:val="00E979A5"/>
    <w:rsid w:val="00EA0E3F"/>
    <w:rsid w:val="00EA168B"/>
    <w:rsid w:val="00EA4855"/>
    <w:rsid w:val="00EA510E"/>
    <w:rsid w:val="00EA5658"/>
    <w:rsid w:val="00EA64F6"/>
    <w:rsid w:val="00EA6EBA"/>
    <w:rsid w:val="00EB6600"/>
    <w:rsid w:val="00EB6D8D"/>
    <w:rsid w:val="00EB74B6"/>
    <w:rsid w:val="00EC1C4F"/>
    <w:rsid w:val="00EC5DA2"/>
    <w:rsid w:val="00ED32F0"/>
    <w:rsid w:val="00ED3E9F"/>
    <w:rsid w:val="00ED5484"/>
    <w:rsid w:val="00ED6952"/>
    <w:rsid w:val="00ED7F7F"/>
    <w:rsid w:val="00EE0A96"/>
    <w:rsid w:val="00EE5A4A"/>
    <w:rsid w:val="00EF28ED"/>
    <w:rsid w:val="00EF46C4"/>
    <w:rsid w:val="00EF7A58"/>
    <w:rsid w:val="00F00C1D"/>
    <w:rsid w:val="00F011C7"/>
    <w:rsid w:val="00F06866"/>
    <w:rsid w:val="00F103B9"/>
    <w:rsid w:val="00F1175D"/>
    <w:rsid w:val="00F14AA7"/>
    <w:rsid w:val="00F1596F"/>
    <w:rsid w:val="00F15DDF"/>
    <w:rsid w:val="00F34EE0"/>
    <w:rsid w:val="00F352C6"/>
    <w:rsid w:val="00F3563E"/>
    <w:rsid w:val="00F57C0B"/>
    <w:rsid w:val="00F61389"/>
    <w:rsid w:val="00F66813"/>
    <w:rsid w:val="00F74C96"/>
    <w:rsid w:val="00F77BF8"/>
    <w:rsid w:val="00F824F9"/>
    <w:rsid w:val="00F838D0"/>
    <w:rsid w:val="00F84A33"/>
    <w:rsid w:val="00F85BB6"/>
    <w:rsid w:val="00F85C9F"/>
    <w:rsid w:val="00F943C1"/>
    <w:rsid w:val="00FA1E52"/>
    <w:rsid w:val="00FA3FA6"/>
    <w:rsid w:val="00FA538A"/>
    <w:rsid w:val="00FA5A44"/>
    <w:rsid w:val="00FB23E0"/>
    <w:rsid w:val="00FC00AE"/>
    <w:rsid w:val="00FC14F7"/>
    <w:rsid w:val="00FC2ACF"/>
    <w:rsid w:val="00FC5785"/>
    <w:rsid w:val="00FD26A2"/>
    <w:rsid w:val="00FD4822"/>
    <w:rsid w:val="00FD77C5"/>
    <w:rsid w:val="00FE0D41"/>
    <w:rsid w:val="00FE723D"/>
    <w:rsid w:val="00FF0A66"/>
    <w:rsid w:val="00FF13DA"/>
    <w:rsid w:val="00FF201C"/>
    <w:rsid w:val="00FF2BD9"/>
    <w:rsid w:val="00FF35B1"/>
    <w:rsid w:val="00FF5C4A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4EA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ascii="Calibri" w:hAnsi="Calibri"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ascii="Calibri" w:hAnsi="Calibri"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rFonts w:ascii="Calibri" w:hAnsi="Calibri"/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rFonts w:ascii="Calibri" w:hAnsi="Calibri"/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rFonts w:ascii="Calibri" w:hAnsi="Calibri"/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DE3BB4-3BB1-4DB2-8832-E05804252CC8}">
  <ds:schemaRefs>
    <ds:schemaRef ds:uri="http://schemas.microsoft.com/office/infopath/2007/PartnerControls"/>
    <ds:schemaRef ds:uri="1c3a98ed-4a2c-4943-9ca0-5c1cd5b6915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1662</Words>
  <Characters>8974</Characters>
  <Application>Microsoft Office Word</Application>
  <DocSecurity>4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Jarošová Diana (ÚMČ Praha 10)</cp:lastModifiedBy>
  <cp:revision>2</cp:revision>
  <cp:lastPrinted>2024-11-19T08:54:00Z</cp:lastPrinted>
  <dcterms:created xsi:type="dcterms:W3CDTF">2025-01-08T16:17:00Z</dcterms:created>
  <dcterms:modified xsi:type="dcterms:W3CDTF">2025-01-08T16:17:00Z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