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370" w:rsidRPr="00C56370" w:rsidRDefault="00C029AE" w:rsidP="00C563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u w:val="single"/>
          <w:lang w:eastAsia="cs-CZ"/>
        </w:rPr>
      </w:pPr>
      <w:r w:rsidRPr="00C029AE">
        <w:rPr>
          <w:rFonts w:ascii="Calibri" w:eastAsia="Times New Roman" w:hAnsi="Calibri" w:cs="Calibri"/>
          <w:b/>
          <w:u w:val="single"/>
          <w:lang w:eastAsia="cs-CZ"/>
        </w:rPr>
        <w:t xml:space="preserve">POTVRZENÍ O PODÁNÍ ŽÁDOSTI O POSKYTNUTÍ DOTACE V RÁMCI </w:t>
      </w:r>
      <w:r w:rsidR="00C56370">
        <w:rPr>
          <w:rFonts w:ascii="Calibri" w:eastAsia="Times New Roman" w:hAnsi="Calibri" w:cs="Calibri"/>
          <w:b/>
          <w:u w:val="single"/>
          <w:lang w:eastAsia="cs-CZ"/>
        </w:rPr>
        <w:t xml:space="preserve">DOTAČNÍCH PROGRAMŮ </w:t>
      </w:r>
      <w:r w:rsidR="00C56370" w:rsidRPr="00C56370">
        <w:rPr>
          <w:rFonts w:ascii="Calibri" w:eastAsia="Times New Roman" w:hAnsi="Calibri" w:cs="Calibri"/>
          <w:b/>
          <w:u w:val="single"/>
          <w:lang w:eastAsia="cs-CZ"/>
        </w:rPr>
        <w:t xml:space="preserve">MČ </w:t>
      </w:r>
      <w:r w:rsidR="00C56370">
        <w:rPr>
          <w:rFonts w:ascii="Calibri" w:eastAsia="Times New Roman" w:hAnsi="Calibri" w:cs="Calibri"/>
          <w:b/>
          <w:u w:val="single"/>
          <w:lang w:eastAsia="cs-CZ"/>
        </w:rPr>
        <w:t>PRAHA 10</w:t>
      </w:r>
      <w:r w:rsidR="00C56370" w:rsidRPr="00C56370">
        <w:rPr>
          <w:rFonts w:ascii="Calibri" w:eastAsia="Times New Roman" w:hAnsi="Calibri" w:cs="Calibri"/>
          <w:b/>
          <w:u w:val="single"/>
          <w:lang w:eastAsia="cs-CZ"/>
        </w:rPr>
        <w:t xml:space="preserve"> </w:t>
      </w:r>
    </w:p>
    <w:p w:rsidR="00C029AE" w:rsidRPr="00C029AE" w:rsidRDefault="00C56370" w:rsidP="00C563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u w:val="single"/>
          <w:lang w:eastAsia="cs-CZ"/>
        </w:rPr>
      </w:pPr>
      <w:r>
        <w:rPr>
          <w:rFonts w:ascii="Calibri" w:eastAsia="Times New Roman" w:hAnsi="Calibri" w:cs="Calibri"/>
          <w:b/>
          <w:u w:val="single"/>
          <w:lang w:eastAsia="cs-CZ"/>
        </w:rPr>
        <w:t>PRO ROK 2020</w:t>
      </w:r>
    </w:p>
    <w:p w:rsidR="00C56370" w:rsidRDefault="00C029AE" w:rsidP="00C5637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z w:val="18"/>
          <w:szCs w:val="18"/>
          <w:lang w:eastAsia="cs-CZ"/>
        </w:rPr>
      </w:pPr>
      <w:r w:rsidRPr="00C029AE">
        <w:rPr>
          <w:rFonts w:ascii="Calibri" w:eastAsia="Times New Roman" w:hAnsi="Calibri" w:cs="Calibri"/>
          <w:b/>
          <w:sz w:val="18"/>
          <w:szCs w:val="18"/>
          <w:lang w:eastAsia="cs-CZ"/>
        </w:rPr>
        <w:tab/>
      </w:r>
    </w:p>
    <w:p w:rsidR="00C029AE" w:rsidRPr="00C029AE" w:rsidRDefault="00C56370" w:rsidP="00C5637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z w:val="18"/>
          <w:szCs w:val="18"/>
          <w:lang w:eastAsia="cs-CZ"/>
        </w:rPr>
      </w:pPr>
      <w:r>
        <w:rPr>
          <w:rFonts w:ascii="Calibri" w:eastAsia="Times New Roman" w:hAnsi="Calibri" w:cs="Calibri"/>
          <w:b/>
          <w:sz w:val="18"/>
          <w:szCs w:val="18"/>
          <w:lang w:eastAsia="cs-CZ"/>
        </w:rPr>
        <w:t xml:space="preserve">1. </w:t>
      </w:r>
      <w:r w:rsidR="00C029AE" w:rsidRPr="00C029AE">
        <w:rPr>
          <w:rFonts w:ascii="Calibri" w:eastAsia="Times New Roman" w:hAnsi="Calibri" w:cs="Calibri"/>
          <w:b/>
          <w:sz w:val="18"/>
          <w:szCs w:val="18"/>
          <w:lang w:eastAsia="cs-CZ"/>
        </w:rPr>
        <w:t xml:space="preserve">Žádost v oblasti </w:t>
      </w:r>
      <w:r w:rsidR="00C029AE" w:rsidRPr="00C029AE">
        <w:rPr>
          <w:rFonts w:ascii="Calibri" w:eastAsia="Times New Roman" w:hAnsi="Calibri" w:cs="Calibri"/>
          <w:sz w:val="18"/>
          <w:szCs w:val="18"/>
          <w:lang w:eastAsia="cs-CZ"/>
        </w:rPr>
        <w:t>(níže uveďte dotační oblast, ve které žádáte viz</w:t>
      </w:r>
      <w:r>
        <w:rPr>
          <w:rFonts w:ascii="Calibri" w:eastAsia="Times New Roman" w:hAnsi="Calibri" w:cs="Calibri"/>
          <w:sz w:val="18"/>
          <w:szCs w:val="18"/>
          <w:lang w:eastAsia="cs-CZ"/>
        </w:rPr>
        <w:t xml:space="preserve"> metodika</w:t>
      </w:r>
      <w:r w:rsidR="00C029AE" w:rsidRPr="00C029AE">
        <w:rPr>
          <w:rFonts w:ascii="Calibri" w:eastAsia="Times New Roman" w:hAnsi="Calibri" w:cs="Calibri"/>
          <w:sz w:val="18"/>
          <w:szCs w:val="18"/>
          <w:lang w:eastAsia="cs-CZ"/>
        </w:rPr>
        <w:t>)</w:t>
      </w:r>
    </w:p>
    <w:p w:rsidR="00C029AE" w:rsidRPr="00C029AE" w:rsidRDefault="00C029AE" w:rsidP="00C029A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z w:val="18"/>
          <w:szCs w:val="18"/>
          <w:lang w:eastAsia="cs-CZ"/>
        </w:rPr>
      </w:pPr>
    </w:p>
    <w:tbl>
      <w:tblPr>
        <w:tblStyle w:val="Mkatabulky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C029AE" w:rsidRPr="00C029AE" w:rsidTr="00C816F9">
        <w:trPr>
          <w:trHeight w:val="310"/>
        </w:trPr>
        <w:tc>
          <w:tcPr>
            <w:tcW w:w="10236" w:type="dxa"/>
            <w:vAlign w:val="bottom"/>
          </w:tcPr>
          <w:p w:rsidR="00C029AE" w:rsidRPr="00C029AE" w:rsidRDefault="00C029AE" w:rsidP="003678DD">
            <w:pPr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ermStart w:id="938167202" w:edGrp="everyone" w:colFirst="0" w:colLast="0"/>
          </w:p>
        </w:tc>
      </w:tr>
      <w:permEnd w:id="938167202"/>
    </w:tbl>
    <w:p w:rsidR="00C029AE" w:rsidRPr="00C029AE" w:rsidRDefault="00C029AE" w:rsidP="00C029A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z w:val="18"/>
          <w:szCs w:val="18"/>
          <w:lang w:eastAsia="cs-CZ"/>
        </w:rPr>
      </w:pPr>
    </w:p>
    <w:p w:rsidR="00C029AE" w:rsidRPr="00C029AE" w:rsidRDefault="00C56370" w:rsidP="00C5637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z w:val="18"/>
          <w:szCs w:val="18"/>
          <w:lang w:eastAsia="cs-CZ"/>
        </w:rPr>
      </w:pPr>
      <w:r>
        <w:rPr>
          <w:rFonts w:ascii="Calibri" w:eastAsia="Times New Roman" w:hAnsi="Calibri" w:cs="Calibri"/>
          <w:b/>
          <w:sz w:val="18"/>
          <w:szCs w:val="18"/>
          <w:lang w:eastAsia="cs-CZ"/>
        </w:rPr>
        <w:t xml:space="preserve">2. Název projektu </w:t>
      </w:r>
      <w:r w:rsidR="00C029AE" w:rsidRPr="00C029AE">
        <w:rPr>
          <w:rFonts w:ascii="Calibri" w:eastAsia="Times New Roman" w:hAnsi="Calibri" w:cs="Calibri"/>
          <w:sz w:val="18"/>
          <w:szCs w:val="18"/>
          <w:lang w:eastAsia="cs-CZ"/>
        </w:rPr>
        <w:t>(tak jak je uveden v žádosti)</w:t>
      </w:r>
    </w:p>
    <w:p w:rsidR="00C029AE" w:rsidRPr="00C029AE" w:rsidRDefault="00C029AE" w:rsidP="00C029A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z w:val="18"/>
          <w:szCs w:val="18"/>
          <w:lang w:eastAsia="cs-CZ"/>
        </w:rPr>
      </w:pPr>
    </w:p>
    <w:tbl>
      <w:tblPr>
        <w:tblStyle w:val="Mkatabulky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C029AE" w:rsidRPr="00C029AE" w:rsidTr="00C816F9">
        <w:trPr>
          <w:trHeight w:val="380"/>
        </w:trPr>
        <w:tc>
          <w:tcPr>
            <w:tcW w:w="10236" w:type="dxa"/>
            <w:vAlign w:val="bottom"/>
          </w:tcPr>
          <w:p w:rsidR="00C029AE" w:rsidRPr="00C029AE" w:rsidRDefault="00C029AE" w:rsidP="00B65F6C">
            <w:pPr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ermStart w:id="270099275" w:edGrp="everyone" w:colFirst="0" w:colLast="0"/>
          </w:p>
        </w:tc>
      </w:tr>
      <w:permEnd w:id="270099275"/>
    </w:tbl>
    <w:p w:rsidR="00C029AE" w:rsidRPr="00C029AE" w:rsidRDefault="00C029AE" w:rsidP="00C029A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cs-CZ"/>
        </w:rPr>
      </w:pPr>
    </w:p>
    <w:p w:rsidR="00C029AE" w:rsidRPr="00C029AE" w:rsidRDefault="00C56370" w:rsidP="00C5637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z w:val="18"/>
          <w:szCs w:val="18"/>
          <w:lang w:eastAsia="cs-CZ"/>
        </w:rPr>
      </w:pPr>
      <w:r>
        <w:rPr>
          <w:rFonts w:ascii="Calibri" w:eastAsia="Times New Roman" w:hAnsi="Calibri" w:cs="Calibri"/>
          <w:b/>
          <w:sz w:val="18"/>
          <w:szCs w:val="18"/>
          <w:lang w:eastAsia="cs-CZ"/>
        </w:rPr>
        <w:t xml:space="preserve">3. </w:t>
      </w:r>
      <w:r w:rsidR="00C029AE" w:rsidRPr="00C029AE">
        <w:rPr>
          <w:rFonts w:ascii="Calibri" w:eastAsia="Times New Roman" w:hAnsi="Calibri" w:cs="Calibri"/>
          <w:b/>
          <w:sz w:val="18"/>
          <w:szCs w:val="18"/>
          <w:lang w:eastAsia="cs-CZ"/>
        </w:rPr>
        <w:t xml:space="preserve">Údaje o žadateli </w:t>
      </w:r>
      <w:r w:rsidR="00C029AE" w:rsidRPr="00C029AE">
        <w:rPr>
          <w:rFonts w:ascii="Calibri" w:eastAsia="Times New Roman" w:hAnsi="Calibri" w:cs="Calibri"/>
          <w:sz w:val="18"/>
          <w:szCs w:val="18"/>
          <w:lang w:eastAsia="cs-CZ"/>
        </w:rPr>
        <w:t>(tak jak jsou uvedeny v žádosti)</w:t>
      </w:r>
    </w:p>
    <w:p w:rsidR="00C029AE" w:rsidRPr="00C029AE" w:rsidRDefault="00C029AE" w:rsidP="00C029A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z w:val="18"/>
          <w:szCs w:val="18"/>
          <w:lang w:eastAsia="cs-CZ"/>
        </w:rPr>
      </w:pPr>
    </w:p>
    <w:tbl>
      <w:tblPr>
        <w:tblW w:w="9696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552"/>
        <w:gridCol w:w="850"/>
        <w:gridCol w:w="993"/>
        <w:gridCol w:w="1332"/>
      </w:tblGrid>
      <w:tr w:rsidR="00C029AE" w:rsidRPr="007D5966" w:rsidTr="00C029AE">
        <w:trPr>
          <w:trHeight w:val="467"/>
        </w:trPr>
        <w:tc>
          <w:tcPr>
            <w:tcW w:w="3969" w:type="dxa"/>
            <w:shd w:val="clear" w:color="auto" w:fill="auto"/>
            <w:vAlign w:val="bottom"/>
          </w:tcPr>
          <w:p w:rsidR="00C029AE" w:rsidRPr="007D5966" w:rsidRDefault="00C029AE" w:rsidP="007D5966">
            <w:pPr>
              <w:widowControl w:val="0"/>
              <w:spacing w:after="0"/>
              <w:rPr>
                <w:rFonts w:ascii="Calibri" w:hAnsi="Calibri" w:cs="Calibri"/>
                <w:iCs/>
                <w:sz w:val="18"/>
                <w:szCs w:val="18"/>
              </w:rPr>
            </w:pPr>
            <w:permStart w:id="1617051937" w:edGrp="everyone" w:colFirst="3" w:colLast="3"/>
            <w:permStart w:id="871853347" w:edGrp="everyone" w:colFirst="1" w:colLast="1"/>
            <w:r w:rsidRPr="007D596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Název </w:t>
            </w:r>
            <w:r w:rsidRPr="007D5966">
              <w:rPr>
                <w:rFonts w:ascii="Calibri" w:hAnsi="Calibri" w:cs="Calibri"/>
                <w:iCs/>
                <w:sz w:val="18"/>
                <w:szCs w:val="18"/>
              </w:rPr>
              <w:t>(právnická osoba)</w:t>
            </w:r>
          </w:p>
          <w:p w:rsidR="00C029AE" w:rsidRPr="007D5966" w:rsidRDefault="00C029AE" w:rsidP="007D5966">
            <w:pPr>
              <w:widowControl w:val="0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D5966">
              <w:rPr>
                <w:rFonts w:ascii="Calibri" w:hAnsi="Calibri" w:cs="Calibri"/>
                <w:iCs/>
                <w:sz w:val="18"/>
                <w:szCs w:val="18"/>
              </w:rPr>
              <w:t>- uvádějte název dle rejstříku</w:t>
            </w:r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C029AE" w:rsidRPr="007D5966" w:rsidRDefault="00C029AE" w:rsidP="007D5966">
            <w:pPr>
              <w:widowControl w:val="0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C029AE" w:rsidRPr="007D5966" w:rsidRDefault="00C029AE" w:rsidP="007D5966">
            <w:pPr>
              <w:widowControl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7D5966">
              <w:rPr>
                <w:rFonts w:ascii="Calibri" w:hAnsi="Calibri" w:cs="Calibri"/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C029AE" w:rsidRPr="007D5966" w:rsidRDefault="00C029AE" w:rsidP="007D5966">
            <w:pPr>
              <w:widowControl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029AE" w:rsidRPr="007D5966" w:rsidTr="00C029AE">
        <w:trPr>
          <w:trHeight w:val="666"/>
        </w:trPr>
        <w:tc>
          <w:tcPr>
            <w:tcW w:w="3969" w:type="dxa"/>
            <w:shd w:val="clear" w:color="auto" w:fill="auto"/>
            <w:vAlign w:val="bottom"/>
          </w:tcPr>
          <w:p w:rsidR="00C029AE" w:rsidRPr="007D5966" w:rsidRDefault="00C029AE" w:rsidP="007D5966">
            <w:pPr>
              <w:widowControl w:val="0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ermStart w:id="1879783563" w:edGrp="everyone" w:colFirst="3" w:colLast="3"/>
            <w:permStart w:id="1164916594" w:edGrp="everyone" w:colFirst="1" w:colLast="1"/>
            <w:permEnd w:id="1617051937"/>
            <w:permEnd w:id="871853347"/>
            <w:r w:rsidRPr="007D5966">
              <w:rPr>
                <w:rFonts w:ascii="Calibri" w:hAnsi="Calibri" w:cs="Calibri"/>
                <w:b/>
                <w:bCs/>
                <w:sz w:val="18"/>
                <w:szCs w:val="18"/>
              </w:rPr>
              <w:t>Jméno a příjmení</w:t>
            </w:r>
          </w:p>
          <w:p w:rsidR="00C029AE" w:rsidRPr="007D5966" w:rsidRDefault="00C029AE" w:rsidP="007D5966">
            <w:pPr>
              <w:widowControl w:val="0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D5966">
              <w:rPr>
                <w:rFonts w:ascii="Calibri" w:hAnsi="Calibri" w:cs="Calibri"/>
                <w:bCs/>
                <w:sz w:val="18"/>
                <w:szCs w:val="18"/>
              </w:rPr>
              <w:t>(vyplňuje fyzická osoba a fyzická osoba podnikající)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C029AE" w:rsidRPr="007D5966" w:rsidRDefault="00C029AE" w:rsidP="007D5966">
            <w:pPr>
              <w:widowControl w:val="0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C029AE" w:rsidRPr="007D5966" w:rsidRDefault="00C029AE" w:rsidP="007D5966">
            <w:pPr>
              <w:widowControl w:val="0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D5966">
              <w:rPr>
                <w:rFonts w:ascii="Calibri" w:hAnsi="Calibri" w:cs="Calibri"/>
                <w:b/>
                <w:bCs/>
                <w:sz w:val="18"/>
                <w:szCs w:val="18"/>
              </w:rPr>
              <w:t>Datum narození</w:t>
            </w:r>
          </w:p>
          <w:p w:rsidR="00C029AE" w:rsidRPr="007D5966" w:rsidRDefault="00C029AE" w:rsidP="007D5966">
            <w:pPr>
              <w:widowControl w:val="0"/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7D5966">
              <w:rPr>
                <w:rFonts w:ascii="Calibri" w:hAnsi="Calibri" w:cs="Calibri"/>
                <w:bCs/>
                <w:sz w:val="18"/>
                <w:szCs w:val="18"/>
              </w:rPr>
              <w:t>(vyplňuje pouze fyzická osoba nepodnikající)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C029AE" w:rsidRPr="007D5966" w:rsidRDefault="00C029AE" w:rsidP="007D5966">
            <w:pPr>
              <w:widowControl w:val="0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permEnd w:id="1879783563"/>
      <w:permEnd w:id="1164916594"/>
    </w:tbl>
    <w:p w:rsidR="00C029AE" w:rsidRPr="00C029AE" w:rsidRDefault="00C029AE" w:rsidP="00C029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-567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C029AE" w:rsidRPr="00C029AE" w:rsidRDefault="00C029AE" w:rsidP="00C029A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C029AE">
        <w:rPr>
          <w:rFonts w:ascii="Calibri" w:eastAsia="Times New Roman" w:hAnsi="Calibri" w:cs="Calibri"/>
          <w:b/>
          <w:sz w:val="20"/>
          <w:szCs w:val="20"/>
          <w:lang w:eastAsia="cs-CZ"/>
        </w:rPr>
        <w:t>Čestná prohlášení</w:t>
      </w:r>
    </w:p>
    <w:p w:rsidR="00C029AE" w:rsidRPr="00C029AE" w:rsidRDefault="00C029AE" w:rsidP="00C029A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16"/>
          <w:lang w:eastAsia="cs-CZ"/>
        </w:rPr>
      </w:pPr>
    </w:p>
    <w:p w:rsidR="00C029AE" w:rsidRPr="00C029AE" w:rsidRDefault="00C029AE" w:rsidP="00C029A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Calibri" w:eastAsia="Arial Unicode MS" w:hAnsi="Calibri" w:cs="Calibri"/>
          <w:color w:val="000000"/>
          <w:sz w:val="18"/>
          <w:szCs w:val="16"/>
          <w:u w:color="000000"/>
          <w:lang w:eastAsia="cs-CZ"/>
        </w:rPr>
      </w:pPr>
      <w:r w:rsidRPr="00C029AE">
        <w:rPr>
          <w:rFonts w:ascii="Calibri" w:eastAsia="Times New Roman" w:hAnsi="Calibri" w:cs="Calibri"/>
          <w:sz w:val="18"/>
          <w:szCs w:val="16"/>
          <w:lang w:eastAsia="cs-CZ"/>
        </w:rPr>
        <w:t xml:space="preserve">Žadatel čestně prohlašuje, že </w:t>
      </w:r>
      <w:r w:rsidRPr="00C029AE">
        <w:rPr>
          <w:rFonts w:ascii="Calibri" w:eastAsia="Arial Unicode MS" w:hAnsi="Calibri" w:cs="Calibri"/>
          <w:color w:val="000000"/>
          <w:sz w:val="18"/>
          <w:szCs w:val="16"/>
          <w:u w:color="000000"/>
          <w:lang w:eastAsia="cs-CZ"/>
        </w:rPr>
        <w:t>ke dni podání žádosti nemá žadatel žádné závazky po lhůtě splatnosti ve vztahu ke státnímu rozpočtu, státnímu fondu, zdravotní pojišťovně, orgánům sociálního zabezpečení, rozpočtu územního samosprávného celku.</w:t>
      </w:r>
    </w:p>
    <w:p w:rsidR="00C029AE" w:rsidRPr="00C029AE" w:rsidRDefault="00C029AE" w:rsidP="00C029AE">
      <w:pPr>
        <w:widowControl w:val="0"/>
        <w:numPr>
          <w:ilvl w:val="0"/>
          <w:numId w:val="2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Calibri" w:eastAsia="Times New Roman" w:hAnsi="Calibri" w:cs="Calibri"/>
          <w:bCs/>
          <w:sz w:val="18"/>
          <w:szCs w:val="16"/>
          <w:lang w:eastAsia="cs-CZ"/>
        </w:rPr>
      </w:pPr>
      <w:r w:rsidRPr="00C029AE">
        <w:rPr>
          <w:rFonts w:ascii="Calibri" w:eastAsia="Times New Roman" w:hAnsi="Calibri" w:cs="Calibri"/>
          <w:bCs/>
          <w:sz w:val="18"/>
          <w:szCs w:val="16"/>
          <w:lang w:eastAsia="cs-CZ"/>
        </w:rPr>
        <w:t>Žadatel čestně prohlašuje, že vůči majetku žadatele neprobíhá nebo v posledních 3 letech neproběhlo insolvenční řízení, v němž bylo vydáno rozhodnutí o úpadku a není v likvidaci.</w:t>
      </w:r>
    </w:p>
    <w:p w:rsidR="00C56370" w:rsidRDefault="00C029AE" w:rsidP="00C56370">
      <w:pPr>
        <w:widowControl w:val="0"/>
        <w:numPr>
          <w:ilvl w:val="0"/>
          <w:numId w:val="2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Calibri" w:eastAsia="Times New Roman" w:hAnsi="Calibri" w:cs="Calibri"/>
          <w:bCs/>
          <w:sz w:val="18"/>
          <w:szCs w:val="16"/>
          <w:lang w:eastAsia="cs-CZ"/>
        </w:rPr>
      </w:pPr>
      <w:r w:rsidRPr="00C029AE">
        <w:rPr>
          <w:rFonts w:ascii="Calibri" w:eastAsia="Times New Roman" w:hAnsi="Calibri" w:cs="Calibri"/>
          <w:bCs/>
          <w:sz w:val="18"/>
          <w:szCs w:val="16"/>
          <w:lang w:eastAsia="cs-CZ"/>
        </w:rPr>
        <w:t xml:space="preserve">Žadatel prohlašuje, že si je vědom, že dle výše poskytnutých prostředků, a to i opakovaně v průběhu jednoho roku, </w:t>
      </w:r>
      <w:r w:rsidRPr="00C029AE">
        <w:rPr>
          <w:rFonts w:ascii="Calibri" w:eastAsia="Times New Roman" w:hAnsi="Calibri" w:cs="Calibri"/>
          <w:bCs/>
          <w:sz w:val="18"/>
          <w:szCs w:val="16"/>
          <w:lang w:eastAsia="cs-CZ"/>
        </w:rPr>
        <w:br/>
        <w:t xml:space="preserve">která by dosáhla celkového objemu 50.001 Kč, podléhá uzavřená veřejnoprávní smlouva (resp. smlouvy a dodatky) zveřejnění ve smyslu zákona č. 250/2000 Sb., </w:t>
      </w:r>
      <w:r w:rsidRPr="00C029AE">
        <w:rPr>
          <w:rFonts w:ascii="Calibri" w:eastAsia="Times New Roman" w:hAnsi="Calibri" w:cs="Calibri"/>
          <w:bCs/>
          <w:iCs/>
          <w:sz w:val="18"/>
          <w:szCs w:val="16"/>
          <w:lang w:eastAsia="cs-CZ"/>
        </w:rPr>
        <w:t>o rozpočtových pravidlech územních rozpočtů, ve znění pozdějších předpisů</w:t>
      </w:r>
      <w:r w:rsidRPr="00C029AE">
        <w:rPr>
          <w:rFonts w:ascii="Calibri" w:eastAsia="Times New Roman" w:hAnsi="Calibri" w:cs="Calibri"/>
          <w:bCs/>
          <w:sz w:val="18"/>
          <w:szCs w:val="16"/>
          <w:lang w:eastAsia="cs-CZ"/>
        </w:rPr>
        <w:t xml:space="preserve"> a zákona </w:t>
      </w:r>
      <w:r w:rsidRPr="00C029AE">
        <w:rPr>
          <w:rFonts w:ascii="Calibri" w:eastAsia="Times New Roman" w:hAnsi="Calibri" w:cs="Calibri"/>
          <w:sz w:val="18"/>
          <w:szCs w:val="16"/>
          <w:lang w:eastAsia="cs-CZ"/>
        </w:rPr>
        <w:t>č. 340/2015 Sb.</w:t>
      </w:r>
      <w:r w:rsidRPr="00C029AE">
        <w:rPr>
          <w:rFonts w:ascii="Calibri" w:eastAsia="Calibri" w:hAnsi="Calibri" w:cs="Calibri"/>
          <w:sz w:val="18"/>
          <w:szCs w:val="16"/>
          <w:lang w:val="en-US"/>
        </w:rPr>
        <w:t>,</w:t>
      </w:r>
      <w:r w:rsidRPr="00C029AE">
        <w:rPr>
          <w:rFonts w:ascii="Calibri" w:eastAsia="Times New Roman" w:hAnsi="Calibri" w:cs="Calibri"/>
          <w:sz w:val="18"/>
          <w:szCs w:val="16"/>
          <w:lang w:val="en-US" w:eastAsia="cs-CZ"/>
        </w:rPr>
        <w:t xml:space="preserve"> o zvláštních podmínkách účinnosti některých smluv, uveřejňování těchto smluv a o registru smluv, </w:t>
      </w:r>
      <w:r w:rsidRPr="00C029AE">
        <w:rPr>
          <w:rFonts w:ascii="Calibri" w:eastAsia="Times New Roman" w:hAnsi="Calibri" w:cs="Calibri"/>
          <w:bCs/>
          <w:sz w:val="18"/>
          <w:szCs w:val="16"/>
          <w:lang w:eastAsia="cs-CZ"/>
        </w:rPr>
        <w:t xml:space="preserve">ve znění pozdějších předpisů. </w:t>
      </w:r>
    </w:p>
    <w:p w:rsidR="00C029AE" w:rsidRPr="00C029AE" w:rsidRDefault="00C029AE" w:rsidP="00C56370">
      <w:pPr>
        <w:widowControl w:val="0"/>
        <w:numPr>
          <w:ilvl w:val="0"/>
          <w:numId w:val="2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Calibri" w:eastAsia="Times New Roman" w:hAnsi="Calibri" w:cs="Calibri"/>
          <w:bCs/>
          <w:sz w:val="18"/>
          <w:szCs w:val="16"/>
          <w:lang w:eastAsia="cs-CZ"/>
        </w:rPr>
      </w:pPr>
      <w:r w:rsidRPr="00C029AE">
        <w:rPr>
          <w:rFonts w:ascii="Calibri" w:eastAsia="Times New Roman" w:hAnsi="Calibri" w:cs="Calibri"/>
          <w:bCs/>
          <w:sz w:val="18"/>
          <w:szCs w:val="16"/>
          <w:lang w:eastAsia="cs-CZ"/>
        </w:rPr>
        <w:t>Žadatel prohlašuje, že se seznámil s </w:t>
      </w:r>
      <w:r w:rsidR="00C56370" w:rsidRPr="00C56370">
        <w:rPr>
          <w:rFonts w:ascii="Calibri" w:eastAsia="Times New Roman" w:hAnsi="Calibri" w:cs="Calibri"/>
          <w:bCs/>
          <w:sz w:val="18"/>
          <w:szCs w:val="16"/>
          <w:lang w:eastAsia="cs-CZ"/>
        </w:rPr>
        <w:t>metodikou pro předkladatele žádostí o dotace v roce 2020</w:t>
      </w:r>
      <w:r w:rsidRPr="00C029AE">
        <w:rPr>
          <w:rFonts w:ascii="Calibri" w:eastAsia="Times New Roman" w:hAnsi="Calibri" w:cs="Calibri"/>
          <w:bCs/>
          <w:sz w:val="18"/>
          <w:szCs w:val="16"/>
          <w:lang w:eastAsia="cs-CZ"/>
        </w:rPr>
        <w:t>.</w:t>
      </w:r>
    </w:p>
    <w:p w:rsidR="00C029AE" w:rsidRPr="00C029AE" w:rsidRDefault="00C029AE" w:rsidP="00C029AE">
      <w:pPr>
        <w:spacing w:before="240" w:after="0" w:line="360" w:lineRule="auto"/>
        <w:rPr>
          <w:rFonts w:ascii="Calibri" w:hAnsi="Calibri" w:cs="Calibri"/>
          <w:b/>
          <w:sz w:val="20"/>
          <w:szCs w:val="20"/>
        </w:rPr>
      </w:pPr>
      <w:r w:rsidRPr="00C029AE">
        <w:rPr>
          <w:rFonts w:ascii="Calibri" w:hAnsi="Calibri" w:cs="Calibri"/>
          <w:b/>
          <w:sz w:val="20"/>
          <w:szCs w:val="20"/>
        </w:rPr>
        <w:t>Informace pro subjekt údajů o zpracování jeho osobních údajů (čl. 13 GDPR)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1"/>
        <w:gridCol w:w="5714"/>
      </w:tblGrid>
      <w:tr w:rsidR="00C029AE" w:rsidRPr="00C029AE" w:rsidTr="007D5966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totožnost a kontaktní údaje správce osobních údajů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Úřad městské části Praha 10, Vršovická 68, 101 38 Praha 10, e-podatelna: </w:t>
            </w:r>
            <w:hyperlink r:id="rId7" w:history="1">
              <w:r w:rsidRPr="00C56370">
                <w:rPr>
                  <w:rFonts w:ascii="Calibri" w:hAnsi="Calibri" w:cs="Calibri"/>
                  <w:i/>
                  <w:color w:val="7EACE4"/>
                  <w:sz w:val="18"/>
                  <w:szCs w:val="18"/>
                </w:rPr>
                <w:t>posta@praha10.cz</w:t>
              </w:r>
            </w:hyperlink>
            <w:r w:rsidRPr="00C029AE">
              <w:rPr>
                <w:rFonts w:ascii="Calibri" w:hAnsi="Calibri" w:cs="Calibri"/>
                <w:i/>
                <w:sz w:val="18"/>
                <w:szCs w:val="18"/>
              </w:rPr>
              <w:t>, identifikátor datové schránky: irnb7wg, ústředna: 267093 111</w:t>
            </w:r>
          </w:p>
        </w:tc>
      </w:tr>
      <w:tr w:rsidR="00C029AE" w:rsidRPr="00C029AE" w:rsidTr="007D5966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kontaktní údaje pověřence pro ochranu osobních údajů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Mgr. Monika Bendová, Vršovická 68, 101 38 Praha 10, e-mail: </w:t>
            </w:r>
            <w:hyperlink r:id="rId8" w:history="1">
              <w:r w:rsidRPr="00C56370">
                <w:rPr>
                  <w:rFonts w:ascii="Calibri" w:hAnsi="Calibri" w:cs="Calibri"/>
                  <w:i/>
                  <w:color w:val="7EACE4"/>
                  <w:sz w:val="18"/>
                  <w:szCs w:val="18"/>
                </w:rPr>
                <w:t>monika.bendova@praha10.cz</w:t>
              </w:r>
            </w:hyperlink>
            <w:r w:rsidRPr="00C029AE">
              <w:rPr>
                <w:rFonts w:ascii="Calibri" w:hAnsi="Calibri" w:cs="Calibri"/>
                <w:i/>
                <w:sz w:val="18"/>
                <w:szCs w:val="18"/>
              </w:rPr>
              <w:t>, telefon: 267 093 743</w:t>
            </w:r>
          </w:p>
        </w:tc>
      </w:tr>
      <w:tr w:rsidR="00C029AE" w:rsidRPr="00C029AE" w:rsidTr="007D5966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účel zpracování, pro které jsou osobní údaje určeny, a právní základ pro zpracování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9AE" w:rsidRPr="00C029AE" w:rsidRDefault="00C029AE" w:rsidP="007D596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Realizace dotačního řízení MČ Praha 10 v tematicky zaměřených oblastech v jednotlivých letech (přijímání žádostí, zpracování podkladů včetně kontroly plnění poskytnutých dotací a zabezpečení metodické pomoci a podpory žadatelům při podávání žádostí o poskytnutí veřejné finanční podpory)</w:t>
            </w:r>
          </w:p>
          <w:p w:rsidR="00C029AE" w:rsidRPr="00C029AE" w:rsidRDefault="00C029AE" w:rsidP="007D596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Realizace projektu „Zásobník projektů – město na míru“</w:t>
            </w:r>
          </w:p>
          <w:p w:rsidR="00C029AE" w:rsidRPr="00C029AE" w:rsidRDefault="00C029AE" w:rsidP="007D596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Příprava a uzavírání veřejnoprávních smluv s podpořenými subjekty (podpořené projekty)</w:t>
            </w:r>
          </w:p>
          <w:p w:rsidR="00C029AE" w:rsidRPr="00C029AE" w:rsidRDefault="00C029AE" w:rsidP="007D596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Zpracování je nezbytné pro splnění </w:t>
            </w:r>
            <w:r w:rsidRPr="00C029AE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smlouvy</w:t>
            </w:r>
            <w:r w:rsidRPr="00C029AE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, jejíž smluvní stranou je subjekt údajů, nebo pro provedení opatření přijatých před uzavřením smlouvy na žádost tohoto subjektu údajů. </w:t>
            </w:r>
          </w:p>
        </w:tc>
      </w:tr>
      <w:tr w:rsidR="00C029AE" w:rsidRPr="00C029AE" w:rsidTr="007D5966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oprávněné zájmy správce osobních údajů nebo třetí strany v případě, kdy je zpracování nezbytné pro účely oprávněných zájmů ÚMČ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9AE" w:rsidRPr="00C029AE" w:rsidRDefault="00C029AE" w:rsidP="007D596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Osobní údaje nejsou zpracovávány z tohoto právního titulu.</w:t>
            </w:r>
          </w:p>
        </w:tc>
      </w:tr>
      <w:tr w:rsidR="00C029AE" w:rsidRPr="00C029AE" w:rsidTr="007D5966">
        <w:trPr>
          <w:trHeight w:val="60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příjemci nebo kategorie příjemců osobních údajů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9AE" w:rsidRPr="00C029AE" w:rsidRDefault="00C029AE" w:rsidP="007D596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Městská část Praha 10, Úřad městské části Praha 10;</w:t>
            </w:r>
          </w:p>
          <w:p w:rsidR="00C029AE" w:rsidRPr="00C029AE" w:rsidRDefault="00C029AE" w:rsidP="007D596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Oprávněné úřední osoby zařazené do Úřadu městské části Praha 10 a osoby jim nadřízené</w:t>
            </w:r>
          </w:p>
          <w:p w:rsidR="00C029AE" w:rsidRPr="00C029AE" w:rsidRDefault="00C029AE" w:rsidP="007D596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Magistrát hlavního města Prahy, jakožto nadřízený orgán subjektu poskytujícího dotace</w:t>
            </w:r>
          </w:p>
          <w:p w:rsidR="00C029AE" w:rsidRPr="00C029AE" w:rsidRDefault="00C029AE" w:rsidP="007D596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Subjekty veřejné správy v rámci kontrolní činnosti dle zvláštních předpisů</w:t>
            </w:r>
          </w:p>
          <w:p w:rsidR="00C029AE" w:rsidRPr="00C029AE" w:rsidRDefault="00C029AE" w:rsidP="007D596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Orgány činné v trestním řízení, popř. další subjekty v zákonem vymezených případech</w:t>
            </w:r>
          </w:p>
        </w:tc>
      </w:tr>
      <w:tr w:rsidR="00C029AE" w:rsidRPr="00C029AE" w:rsidTr="007D5966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případný záměr předat osobní údaje příjemci ve třetí zemi nebo mezinárodní organizaci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NE. </w:t>
            </w:r>
          </w:p>
        </w:tc>
      </w:tr>
      <w:tr w:rsidR="00C029AE" w:rsidRPr="00C029AE" w:rsidTr="007D5966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lastRenderedPageBreak/>
              <w:t>doba, po kterou budou osobní údaje uloženy, nebo není-li ji možné určit, kritéria použitá pro stanovení této doby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9AE" w:rsidRPr="00C029AE" w:rsidRDefault="00C029AE" w:rsidP="007D596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10 let od předání do archivu ÚMČ Praha 10</w:t>
            </w:r>
          </w:p>
        </w:tc>
      </w:tr>
      <w:tr w:rsidR="00C029AE" w:rsidRPr="00C029AE" w:rsidTr="007D5966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existence práva požadovat od správce přístup k osobním údajům, týkajícím se subjektu údajů (fyzická osoba), jejich opravu nebo výmaz anebo výmaz omezení zpracování a práva vznést námitku proti zpracování, jakož i práva na přenositelnost údajů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9AE" w:rsidRPr="00C029AE" w:rsidRDefault="00C029AE" w:rsidP="007D5966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právo na přístup</w:t>
            </w:r>
          </w:p>
          <w:p w:rsidR="00C029AE" w:rsidRPr="00C029AE" w:rsidRDefault="00C029AE" w:rsidP="007D5966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bCs/>
                <w:i/>
                <w:sz w:val="18"/>
                <w:szCs w:val="18"/>
              </w:rPr>
              <w:t>právo na opravu a doplnění</w:t>
            </w:r>
          </w:p>
          <w:p w:rsidR="00C029AE" w:rsidRPr="00C029AE" w:rsidRDefault="00C029AE" w:rsidP="007D5966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bCs/>
                <w:i/>
                <w:sz w:val="18"/>
                <w:szCs w:val="18"/>
              </w:rPr>
              <w:t>právo na výmaz</w:t>
            </w:r>
          </w:p>
          <w:p w:rsidR="00C029AE" w:rsidRPr="00C029AE" w:rsidRDefault="00C029AE" w:rsidP="007D5966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bCs/>
                <w:i/>
                <w:sz w:val="18"/>
                <w:szCs w:val="18"/>
              </w:rPr>
              <w:t>právo na omezení zpracování</w:t>
            </w:r>
          </w:p>
          <w:p w:rsidR="00C029AE" w:rsidRPr="00C029AE" w:rsidRDefault="00C029AE" w:rsidP="007D5966">
            <w:pPr>
              <w:spacing w:line="240" w:lineRule="auto"/>
              <w:ind w:left="7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029AE" w:rsidRPr="00C029AE" w:rsidTr="007D5966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 xml:space="preserve">právo odvolat kdykoli souhlas, aniž je tím dotčena zákonnost zpracování založená na souhlasu uděleném před jeho odvoláním 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Ne. Nedochází ke zpracování osobních údajů na základě souhlasu subjektu údajů.</w:t>
            </w:r>
          </w:p>
        </w:tc>
      </w:tr>
      <w:tr w:rsidR="00C029AE" w:rsidRPr="00C029AE" w:rsidTr="007D5966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právo podat stížnost u Úřadu pro ochranu osobních údajů (dozorový úřad)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ANO</w:t>
            </w:r>
          </w:p>
        </w:tc>
      </w:tr>
      <w:tr w:rsidR="00C029AE" w:rsidRPr="00C029AE" w:rsidTr="007D5966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skutečnost, zda poskytování osobních údajů je zákonným či smluvním požadavkem, nebo požadavkem, který je nutné uvést do smlouvy, a zda má subjekt údajů (fyzická osoba) povinnost osobní údaje poskytnout, a ohledně možných důsledků neposkytnutí těchto údajů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9AE" w:rsidRPr="00C029AE" w:rsidRDefault="00C029AE" w:rsidP="007D596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Zpracování je nezbytné pro splnění </w:t>
            </w:r>
            <w:r w:rsidRPr="00C029AE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smlouvy</w:t>
            </w: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, jejíž smluvní stranou je subjekt údajů, nebo pro provedení opatření přijatých před uzavřením smlouvy na žádost tohoto subjektu údajů. </w:t>
            </w:r>
          </w:p>
          <w:p w:rsidR="00C029AE" w:rsidRPr="00C029AE" w:rsidRDefault="00C029AE" w:rsidP="007D596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Subjekt údajů má povinnost osobní údaje poskytnout. V daném případě se jedná o požadavek, který je nutné uvést do smlouvy. </w:t>
            </w:r>
          </w:p>
          <w:p w:rsidR="00C029AE" w:rsidRPr="00C029AE" w:rsidRDefault="00C029AE" w:rsidP="007D596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Důsledkem neposkytnutí údajů může dojít k neuzavření smlouvy. </w:t>
            </w:r>
          </w:p>
        </w:tc>
      </w:tr>
      <w:tr w:rsidR="00C029AE" w:rsidRPr="00C029AE" w:rsidTr="007D5966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9AE" w:rsidRPr="00C029AE" w:rsidRDefault="00C029AE" w:rsidP="007D596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 xml:space="preserve">informace, zda dochází k automatizovanému rozhodování, včetně profilování a přinejmenším v těchto případech smysluplné informace týkající se použitého postupu, jakož i významu a předpokládaných důsledků takového zpracování pro subjekt údajů (fyzická osoba) 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9AE" w:rsidRPr="00C029AE" w:rsidRDefault="00C029AE" w:rsidP="007D596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K automatizovanému rozhodování, včetně profilování, nedochází. </w:t>
            </w:r>
          </w:p>
        </w:tc>
      </w:tr>
    </w:tbl>
    <w:p w:rsidR="00C029AE" w:rsidRDefault="00C029AE" w:rsidP="00C029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sz w:val="18"/>
          <w:szCs w:val="16"/>
          <w:lang w:eastAsia="cs-CZ"/>
        </w:rPr>
      </w:pPr>
    </w:p>
    <w:p w:rsidR="00C029AE" w:rsidRPr="00C029AE" w:rsidRDefault="00C029AE" w:rsidP="00C029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sz w:val="18"/>
          <w:szCs w:val="16"/>
          <w:lang w:eastAsia="cs-CZ"/>
        </w:rPr>
      </w:pPr>
    </w:p>
    <w:p w:rsidR="00C029AE" w:rsidRPr="00C029AE" w:rsidRDefault="00C029AE" w:rsidP="00C029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sz w:val="18"/>
          <w:szCs w:val="16"/>
          <w:lang w:eastAsia="cs-CZ"/>
        </w:rPr>
      </w:pPr>
    </w:p>
    <w:p w:rsidR="00C029AE" w:rsidRPr="00C029AE" w:rsidRDefault="007D5966" w:rsidP="00C029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V</w:t>
      </w:r>
      <w:permStart w:id="1783300228" w:edGrp="everyone"/>
      <w:r>
        <w:rPr>
          <w:rFonts w:ascii="Calibri" w:eastAsia="Times New Roman" w:hAnsi="Calibri" w:cs="Calibri"/>
          <w:lang w:eastAsia="cs-CZ"/>
        </w:rPr>
        <w:t xml:space="preserve">………………………………. </w:t>
      </w:r>
      <w:permEnd w:id="1783300228"/>
      <w:proofErr w:type="gramStart"/>
      <w:r>
        <w:rPr>
          <w:rFonts w:ascii="Calibri" w:eastAsia="Times New Roman" w:hAnsi="Calibri" w:cs="Calibri"/>
          <w:lang w:eastAsia="cs-CZ"/>
        </w:rPr>
        <w:t>dne</w:t>
      </w:r>
      <w:permStart w:id="794692492" w:edGrp="everyone"/>
      <w:proofErr w:type="gramEnd"/>
      <w:r>
        <w:rPr>
          <w:rFonts w:ascii="Calibri" w:eastAsia="Times New Roman" w:hAnsi="Calibri" w:cs="Calibri"/>
          <w:lang w:eastAsia="cs-CZ"/>
        </w:rPr>
        <w:t>………</w:t>
      </w:r>
      <w:r w:rsidR="00C029AE" w:rsidRPr="00C029AE">
        <w:rPr>
          <w:rFonts w:ascii="Calibri" w:eastAsia="Times New Roman" w:hAnsi="Calibri" w:cs="Calibri"/>
          <w:lang w:eastAsia="cs-CZ"/>
        </w:rPr>
        <w:t>………..</w:t>
      </w:r>
      <w:permEnd w:id="794692492"/>
      <w:r w:rsidR="00C029AE" w:rsidRPr="00C029AE">
        <w:rPr>
          <w:rFonts w:ascii="Calibri" w:eastAsia="Times New Roman" w:hAnsi="Calibri" w:cs="Calibri"/>
          <w:lang w:eastAsia="cs-CZ"/>
        </w:rPr>
        <w:tab/>
      </w:r>
      <w:r w:rsidR="00C029AE" w:rsidRPr="00C029AE">
        <w:rPr>
          <w:rFonts w:ascii="Calibri" w:eastAsia="Times New Roman" w:hAnsi="Calibri" w:cs="Calibri"/>
          <w:lang w:eastAsia="cs-CZ"/>
        </w:rPr>
        <w:tab/>
      </w:r>
      <w:r w:rsidR="00C029AE" w:rsidRPr="00C029AE">
        <w:rPr>
          <w:rFonts w:ascii="Calibri" w:eastAsia="Times New Roman" w:hAnsi="Calibri" w:cs="Calibri"/>
          <w:lang w:eastAsia="cs-CZ"/>
        </w:rPr>
        <w:tab/>
      </w:r>
      <w:r w:rsidR="00C029AE" w:rsidRPr="00C029AE">
        <w:rPr>
          <w:rFonts w:ascii="Calibri" w:eastAsia="Times New Roman" w:hAnsi="Calibri" w:cs="Calibri"/>
          <w:lang w:eastAsia="cs-CZ"/>
        </w:rPr>
        <w:tab/>
      </w:r>
      <w:r w:rsidR="00C029AE" w:rsidRPr="00C029AE">
        <w:rPr>
          <w:rFonts w:ascii="Calibri" w:eastAsia="Times New Roman" w:hAnsi="Calibri" w:cs="Calibri"/>
          <w:lang w:eastAsia="cs-CZ"/>
        </w:rPr>
        <w:tab/>
      </w:r>
    </w:p>
    <w:p w:rsidR="00C029AE" w:rsidRPr="00C029AE" w:rsidRDefault="00C029AE" w:rsidP="00C029AE">
      <w:pPr>
        <w:overflowPunct w:val="0"/>
        <w:autoSpaceDE w:val="0"/>
        <w:autoSpaceDN w:val="0"/>
        <w:adjustRightInd w:val="0"/>
        <w:spacing w:after="0" w:line="240" w:lineRule="auto"/>
        <w:ind w:right="567"/>
        <w:jc w:val="right"/>
        <w:textAlignment w:val="baseline"/>
        <w:rPr>
          <w:rFonts w:ascii="Calibri" w:eastAsia="Times New Roman" w:hAnsi="Calibri" w:cs="Calibri"/>
          <w:lang w:eastAsia="cs-CZ"/>
        </w:rPr>
      </w:pPr>
      <w:r w:rsidRPr="007D5966">
        <w:rPr>
          <w:rFonts w:ascii="Calibri" w:eastAsia="Times New Roman" w:hAnsi="Calibri" w:cs="Calibri"/>
          <w:lang w:eastAsia="cs-CZ"/>
        </w:rPr>
        <w:tab/>
      </w:r>
      <w:r w:rsidRPr="007D5966">
        <w:rPr>
          <w:rFonts w:ascii="Calibri" w:eastAsia="Times New Roman" w:hAnsi="Calibri" w:cs="Calibri"/>
          <w:lang w:eastAsia="cs-CZ"/>
        </w:rPr>
        <w:tab/>
      </w:r>
      <w:r w:rsidRPr="007D5966">
        <w:rPr>
          <w:rFonts w:ascii="Calibri" w:eastAsia="Times New Roman" w:hAnsi="Calibri" w:cs="Calibri"/>
          <w:lang w:eastAsia="cs-CZ"/>
        </w:rPr>
        <w:tab/>
      </w:r>
      <w:r w:rsidRPr="007D5966">
        <w:rPr>
          <w:rFonts w:ascii="Calibri" w:eastAsia="Times New Roman" w:hAnsi="Calibri" w:cs="Calibri"/>
          <w:lang w:eastAsia="cs-CZ"/>
        </w:rPr>
        <w:tab/>
        <w:t xml:space="preserve">  </w:t>
      </w:r>
      <w:r w:rsidRPr="00C029AE">
        <w:rPr>
          <w:rFonts w:ascii="Calibri" w:eastAsia="Times New Roman" w:hAnsi="Calibri" w:cs="Calibri"/>
          <w:lang w:eastAsia="cs-CZ"/>
        </w:rPr>
        <w:t xml:space="preserve"> ……………………..………………………………….</w:t>
      </w:r>
    </w:p>
    <w:p w:rsidR="00C029AE" w:rsidRPr="00C029AE" w:rsidRDefault="00C029AE" w:rsidP="007D5966">
      <w:pPr>
        <w:tabs>
          <w:tab w:val="left" w:pos="6960"/>
        </w:tabs>
        <w:overflowPunct w:val="0"/>
        <w:autoSpaceDE w:val="0"/>
        <w:autoSpaceDN w:val="0"/>
        <w:adjustRightInd w:val="0"/>
        <w:spacing w:after="0" w:line="240" w:lineRule="auto"/>
        <w:ind w:right="568"/>
        <w:jc w:val="right"/>
        <w:textAlignment w:val="baseline"/>
        <w:rPr>
          <w:rFonts w:ascii="Calibri" w:eastAsia="Times New Roman" w:hAnsi="Calibri" w:cs="Calibri"/>
          <w:lang w:eastAsia="cs-CZ"/>
        </w:rPr>
      </w:pPr>
      <w:r w:rsidRPr="00C029AE">
        <w:rPr>
          <w:rFonts w:ascii="Calibri" w:eastAsia="Times New Roman" w:hAnsi="Calibri" w:cs="Calibri"/>
          <w:lang w:eastAsia="cs-CZ"/>
        </w:rPr>
        <w:t>podpis žadatele /statutárního zástupce</w:t>
      </w:r>
    </w:p>
    <w:p w:rsidR="00C029AE" w:rsidRPr="00C029AE" w:rsidRDefault="00C029AE" w:rsidP="007D5966">
      <w:pPr>
        <w:tabs>
          <w:tab w:val="center" w:pos="4536"/>
          <w:tab w:val="left" w:pos="6960"/>
          <w:tab w:val="right" w:pos="9072"/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right="568"/>
        <w:jc w:val="right"/>
        <w:textAlignment w:val="baseline"/>
        <w:rPr>
          <w:rFonts w:ascii="Calibri" w:eastAsia="Times New Roman" w:hAnsi="Calibri" w:cs="Calibri"/>
          <w:lang w:eastAsia="cs-CZ"/>
        </w:rPr>
      </w:pPr>
      <w:r w:rsidRPr="00C029AE">
        <w:rPr>
          <w:rFonts w:ascii="Calibri" w:eastAsia="Times New Roman" w:hAnsi="Calibri" w:cs="Calibri"/>
          <w:lang w:eastAsia="cs-CZ"/>
        </w:rPr>
        <w:t>či osoby zmocněné jednat za žadatele</w:t>
      </w:r>
    </w:p>
    <w:p w:rsidR="00C029AE" w:rsidRPr="00C029AE" w:rsidRDefault="00C029AE" w:rsidP="00C029AE">
      <w:pPr>
        <w:tabs>
          <w:tab w:val="left" w:pos="6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C029AE">
        <w:rPr>
          <w:rFonts w:ascii="Calibri" w:eastAsia="Times New Roman" w:hAnsi="Calibri" w:cs="Calibri"/>
          <w:lang w:eastAsia="cs-CZ"/>
        </w:rPr>
        <w:t xml:space="preserve">                                                                   </w:t>
      </w:r>
    </w:p>
    <w:p w:rsidR="00C029AE" w:rsidRPr="00C029AE" w:rsidRDefault="00C029AE" w:rsidP="007D5966">
      <w:pPr>
        <w:tabs>
          <w:tab w:val="left" w:pos="6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lang w:eastAsia="cs-CZ"/>
        </w:rPr>
      </w:pPr>
      <w:r w:rsidRPr="00C029AE">
        <w:rPr>
          <w:rFonts w:ascii="Calibri" w:eastAsia="Times New Roman" w:hAnsi="Calibri" w:cs="Calibri"/>
          <w:b/>
          <w:color w:val="FF0000"/>
          <w:lang w:eastAsia="cs-CZ"/>
        </w:rPr>
        <w:t xml:space="preserve">Tento dokument je povinnou přílohou žádosti o poskytnutí </w:t>
      </w:r>
      <w:r w:rsidR="0002159F">
        <w:rPr>
          <w:rFonts w:ascii="Calibri" w:eastAsia="Times New Roman" w:hAnsi="Calibri" w:cs="Calibri"/>
          <w:b/>
          <w:color w:val="FF0000"/>
          <w:lang w:eastAsia="cs-CZ"/>
        </w:rPr>
        <w:t>dotace MČ Praha 10</w:t>
      </w:r>
      <w:r w:rsidRPr="00C029AE">
        <w:rPr>
          <w:rFonts w:ascii="Calibri" w:eastAsia="Times New Roman" w:hAnsi="Calibri" w:cs="Calibri"/>
          <w:b/>
          <w:color w:val="FF0000"/>
          <w:lang w:eastAsia="cs-CZ"/>
        </w:rPr>
        <w:t xml:space="preserve"> pro rok </w:t>
      </w:r>
      <w:r w:rsidR="003762A4">
        <w:rPr>
          <w:rFonts w:ascii="Calibri" w:eastAsia="Times New Roman" w:hAnsi="Calibri" w:cs="Calibri"/>
          <w:b/>
          <w:color w:val="FF0000"/>
          <w:lang w:eastAsia="cs-CZ"/>
        </w:rPr>
        <w:t>20</w:t>
      </w:r>
      <w:r w:rsidR="0002159F">
        <w:rPr>
          <w:rFonts w:ascii="Calibri" w:eastAsia="Times New Roman" w:hAnsi="Calibri" w:cs="Calibri"/>
          <w:b/>
          <w:color w:val="FF0000"/>
          <w:lang w:eastAsia="cs-CZ"/>
        </w:rPr>
        <w:t>20</w:t>
      </w:r>
      <w:r w:rsidRPr="00C029AE">
        <w:rPr>
          <w:rFonts w:ascii="Calibri" w:eastAsia="Times New Roman" w:hAnsi="Calibri" w:cs="Calibri"/>
          <w:b/>
          <w:color w:val="000000"/>
          <w:lang w:eastAsia="cs-CZ"/>
        </w:rPr>
        <w:t xml:space="preserve"> </w:t>
      </w:r>
      <w:r w:rsidRPr="00C029AE">
        <w:rPr>
          <w:rFonts w:ascii="Calibri" w:eastAsia="Times New Roman" w:hAnsi="Calibri" w:cs="Calibri"/>
          <w:b/>
          <w:color w:val="000000"/>
          <w:lang w:eastAsia="cs-CZ"/>
        </w:rPr>
        <w:br/>
      </w:r>
    </w:p>
    <w:p w:rsidR="00AC7BEC" w:rsidRPr="007D5966" w:rsidRDefault="00C029AE" w:rsidP="007D59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C029AE">
        <w:rPr>
          <w:rFonts w:ascii="Calibri" w:eastAsia="Times New Roman" w:hAnsi="Calibri" w:cs="Calibri"/>
          <w:b/>
          <w:lang w:eastAsia="cs-CZ"/>
        </w:rPr>
        <w:t>Toto potvrzení</w:t>
      </w:r>
      <w:r w:rsidRPr="00C029AE">
        <w:rPr>
          <w:rFonts w:ascii="Calibri" w:eastAsia="Times New Roman" w:hAnsi="Calibri" w:cs="Calibri"/>
          <w:lang w:eastAsia="cs-CZ"/>
        </w:rPr>
        <w:t xml:space="preserve"> o vyplnění a podání žádosti o dotaci prostřednictvím elektronick</w:t>
      </w:r>
      <w:r w:rsidR="0002159F">
        <w:rPr>
          <w:rFonts w:ascii="Calibri" w:eastAsia="Times New Roman" w:hAnsi="Calibri" w:cs="Calibri"/>
          <w:lang w:eastAsia="cs-CZ"/>
        </w:rPr>
        <w:t>ého dotačního portálu MČ Praha 10</w:t>
      </w:r>
      <w:r w:rsidRPr="00C029AE">
        <w:rPr>
          <w:rFonts w:ascii="Calibri" w:eastAsia="Times New Roman" w:hAnsi="Calibri" w:cs="Calibri"/>
          <w:lang w:eastAsia="cs-CZ"/>
        </w:rPr>
        <w:t xml:space="preserve"> prosím</w:t>
      </w:r>
      <w:r w:rsidRPr="00C029AE">
        <w:rPr>
          <w:rFonts w:ascii="Calibri" w:eastAsia="Times New Roman" w:hAnsi="Calibri" w:cs="Calibri"/>
          <w:b/>
          <w:lang w:eastAsia="cs-CZ"/>
        </w:rPr>
        <w:t xml:space="preserve"> vyplňte, vytiskněte, podepište, a sken nebo fotokopii tohoto potvrzení uložte do dotačního portálu jako povinnou přílohu žádosti o poskytnutí dotace</w:t>
      </w:r>
      <w:r w:rsidR="0002159F">
        <w:rPr>
          <w:rFonts w:ascii="Calibri" w:eastAsia="Times New Roman" w:hAnsi="Calibri" w:cs="Calibri"/>
          <w:b/>
          <w:lang w:eastAsia="cs-CZ"/>
        </w:rPr>
        <w:t xml:space="preserve"> a zároveň její originál přiložte k tištěné žádosti, kterou budete doručovat na ÚMČ Praha 10</w:t>
      </w:r>
      <w:r w:rsidRPr="00C029AE">
        <w:rPr>
          <w:rFonts w:ascii="Calibri" w:eastAsia="Times New Roman" w:hAnsi="Calibri" w:cs="Calibri"/>
          <w:b/>
          <w:lang w:eastAsia="cs-CZ"/>
        </w:rPr>
        <w:t>.</w:t>
      </w:r>
      <w:r w:rsidRPr="00C029AE">
        <w:rPr>
          <w:rFonts w:ascii="Calibri" w:eastAsia="Times New Roman" w:hAnsi="Calibri" w:cs="Calibri"/>
          <w:lang w:eastAsia="cs-CZ"/>
        </w:rPr>
        <w:t xml:space="preserve"> </w:t>
      </w:r>
    </w:p>
    <w:sectPr w:rsidR="00AC7BEC" w:rsidRPr="007D5966" w:rsidSect="00C029AE">
      <w:head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A60" w:rsidRDefault="00597A60" w:rsidP="00C029AE">
      <w:pPr>
        <w:spacing w:after="0" w:line="240" w:lineRule="auto"/>
      </w:pPr>
      <w:r>
        <w:separator/>
      </w:r>
    </w:p>
  </w:endnote>
  <w:endnote w:type="continuationSeparator" w:id="0">
    <w:p w:rsidR="00597A60" w:rsidRDefault="00597A60" w:rsidP="00C0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A60" w:rsidRDefault="00597A60" w:rsidP="00C029AE">
      <w:pPr>
        <w:spacing w:after="0" w:line="240" w:lineRule="auto"/>
      </w:pPr>
      <w:r>
        <w:separator/>
      </w:r>
    </w:p>
  </w:footnote>
  <w:footnote w:type="continuationSeparator" w:id="0">
    <w:p w:rsidR="00597A60" w:rsidRDefault="00597A60" w:rsidP="00C0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66" w:rsidRDefault="007D5966">
    <w:pPr>
      <w:pStyle w:val="Zhlav"/>
    </w:pPr>
    <w:r w:rsidRPr="00646F5B">
      <w:rPr>
        <w:b/>
        <w:noProof/>
        <w:sz w:val="40"/>
        <w:lang w:eastAsia="cs-CZ"/>
      </w:rPr>
      <w:drawing>
        <wp:inline distT="0" distB="0" distL="0" distR="0" wp14:anchorId="19CAA8BA" wp14:editId="0EB7B473">
          <wp:extent cx="771525" cy="468190"/>
          <wp:effectExtent l="0" t="0" r="0" b="8255"/>
          <wp:docPr id="18" name="Obrázek 18" descr="O:\12_Dotace\GRANTY 2007 - 2015 od paní Hlouškové\GRANTY od r. 2007\GRANTY J5 soc. služby 2008-2014\GRANTY soc.služby 2014\Formuláře II. kolo 2014\Znaky MČ\Znak window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12_Dotace\GRANTY 2007 - 2015 od paní Hlouškové\GRANTY od r. 2007\GRANTY J5 soc. služby 2008-2014\GRANTY soc.služby 2014\Formuláře II. kolo 2014\Znaky MČ\Znak window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375" cy="477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4026"/>
    <w:multiLevelType w:val="hybridMultilevel"/>
    <w:tmpl w:val="655835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07C79"/>
    <w:multiLevelType w:val="hybridMultilevel"/>
    <w:tmpl w:val="3864B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7255F"/>
    <w:multiLevelType w:val="hybridMultilevel"/>
    <w:tmpl w:val="643EF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852BB"/>
    <w:multiLevelType w:val="hybridMultilevel"/>
    <w:tmpl w:val="B5DC6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A341A"/>
    <w:multiLevelType w:val="hybridMultilevel"/>
    <w:tmpl w:val="C08C3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118D0"/>
    <w:multiLevelType w:val="hybridMultilevel"/>
    <w:tmpl w:val="3AB4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651B4"/>
    <w:multiLevelType w:val="hybridMultilevel"/>
    <w:tmpl w:val="C92AE872"/>
    <w:lvl w:ilvl="0" w:tplc="316A1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F05F8"/>
    <w:multiLevelType w:val="hybridMultilevel"/>
    <w:tmpl w:val="44C835A8"/>
    <w:lvl w:ilvl="0" w:tplc="FC62F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16"/>
        <w:szCs w:val="20"/>
      </w:rPr>
    </w:lvl>
    <w:lvl w:ilvl="1" w:tplc="D4F67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874BED"/>
    <w:multiLevelType w:val="hybridMultilevel"/>
    <w:tmpl w:val="2A1CD5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12AAE"/>
    <w:multiLevelType w:val="hybridMultilevel"/>
    <w:tmpl w:val="578C2A20"/>
    <w:lvl w:ilvl="0" w:tplc="8CB8F56E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+VbnFpsH+VJKn6XDxETBf+esk0ect6cytFCqA2bZGL3HOeh+iOLEJWBy+cz72WtLT674U7/BozaGjhREcOjLg==" w:salt="X7zX3H5HYPm7xcDAsosAt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23"/>
    <w:rsid w:val="0002159F"/>
    <w:rsid w:val="003678DD"/>
    <w:rsid w:val="003762A4"/>
    <w:rsid w:val="00597A60"/>
    <w:rsid w:val="007D5966"/>
    <w:rsid w:val="00AC7BEC"/>
    <w:rsid w:val="00B65F6C"/>
    <w:rsid w:val="00C029AE"/>
    <w:rsid w:val="00C56370"/>
    <w:rsid w:val="00D0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BB441DC-13A1-4499-90D6-7D56C682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29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29AE"/>
    <w:rPr>
      <w:sz w:val="20"/>
      <w:szCs w:val="20"/>
    </w:rPr>
  </w:style>
  <w:style w:type="character" w:styleId="Znakapoznpodarou">
    <w:name w:val="footnote reference"/>
    <w:uiPriority w:val="99"/>
    <w:unhideWhenUsed/>
    <w:rsid w:val="00C029AE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C029AE"/>
    <w:pPr>
      <w:spacing w:after="0" w:line="240" w:lineRule="auto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D5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5966"/>
  </w:style>
  <w:style w:type="paragraph" w:styleId="Zpat">
    <w:name w:val="footer"/>
    <w:basedOn w:val="Normln"/>
    <w:link w:val="ZpatChar"/>
    <w:uiPriority w:val="99"/>
    <w:unhideWhenUsed/>
    <w:rsid w:val="007D5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5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bendova@praha10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a@praha10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5152</Characters>
  <Application>Microsoft Office Word</Application>
  <DocSecurity>12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Kristýna (ÚMČ Praha 10)</dc:creator>
  <cp:keywords/>
  <dc:description/>
  <cp:lastModifiedBy>Svobodová Kristýna (ÚMČ Praha 10)</cp:lastModifiedBy>
  <cp:revision>2</cp:revision>
  <dcterms:created xsi:type="dcterms:W3CDTF">2019-09-05T07:39:00Z</dcterms:created>
  <dcterms:modified xsi:type="dcterms:W3CDTF">2019-09-05T07:39:00Z</dcterms:modified>
</cp:coreProperties>
</file>