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  <w:r w:rsidRPr="00A50D1F">
        <w:rPr>
          <w:b/>
          <w:u w:val="single"/>
        </w:rPr>
        <w:t>Seznam zkratek</w:t>
      </w:r>
    </w:p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7188"/>
      </w:tblGrid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0011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rozpočtové jednotky městské části (územní rozvoj)</w:t>
            </w:r>
          </w:p>
        </w:tc>
      </w:tr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AT poradna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Alkohol a toxikománie - poradna</w:t>
            </w:r>
          </w:p>
        </w:tc>
      </w:tr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AD</w:t>
            </w:r>
          </w:p>
          <w:p w:rsidR="006A3D95" w:rsidRDefault="006A3D95" w:rsidP="006B7D1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BDM</w:t>
            </w:r>
            <w:proofErr w:type="spellEnd"/>
          </w:p>
          <w:p w:rsidR="007B4B11" w:rsidRPr="00A50D1F" w:rsidRDefault="007B4B11" w:rsidP="006B7D1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CEVH</w:t>
            </w:r>
            <w:proofErr w:type="spellEnd"/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Azylový dům</w:t>
            </w:r>
          </w:p>
          <w:p w:rsidR="006A3D95" w:rsidRDefault="006A3D95" w:rsidP="006B7D18">
            <w:pPr>
              <w:rPr>
                <w:sz w:val="20"/>
              </w:rPr>
            </w:pPr>
            <w:r>
              <w:rPr>
                <w:sz w:val="20"/>
              </w:rPr>
              <w:t>Bytový dům Malešice</w:t>
            </w:r>
          </w:p>
          <w:p w:rsidR="007B4B11" w:rsidRPr="00A50D1F" w:rsidRDefault="007B4B11" w:rsidP="006B7D18">
            <w:pPr>
              <w:rPr>
                <w:sz w:val="20"/>
              </w:rPr>
            </w:pPr>
            <w:r>
              <w:rPr>
                <w:sz w:val="20"/>
              </w:rPr>
              <w:t>Centrální evidence válečných hrobů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CKPP10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komunitní práce P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CSOP (Centrum SOP)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sociální a ošetřovatelské pomoci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CZT</w:t>
            </w:r>
          </w:p>
          <w:p w:rsidR="00880D1E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DH</w:t>
            </w:r>
          </w:p>
          <w:p w:rsidR="00C775F5" w:rsidRPr="00A50D1F" w:rsidRDefault="00C775F5" w:rsidP="006B7D1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dGVP</w:t>
            </w:r>
            <w:proofErr w:type="spellEnd"/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centrální zdroj tepla</w:t>
            </w:r>
          </w:p>
          <w:p w:rsidR="00880D1E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dětská hřiště</w:t>
            </w:r>
          </w:p>
          <w:p w:rsidR="00C775F5" w:rsidRPr="00A50D1F" w:rsidRDefault="00C775F5" w:rsidP="006B7D18">
            <w:pPr>
              <w:rPr>
                <w:sz w:val="20"/>
              </w:rPr>
            </w:pPr>
            <w:r>
              <w:rPr>
                <w:sz w:val="20"/>
              </w:rPr>
              <w:t>dílčí Generel veřejných prostor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DRS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dětský denní rehabilitační stacionář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DPH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daň z přidané hodnoty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DsPS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 pečovatelskou službou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domov pro seniory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dokumentace stavebního povolení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DSS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DSŽ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DTP</w:t>
            </w:r>
          </w:p>
        </w:tc>
        <w:tc>
          <w:tcPr>
            <w:tcW w:w="7188" w:type="dxa"/>
          </w:tcPr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>dům sociálních služeb</w:t>
            </w:r>
          </w:p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>dům spokojeného života</w:t>
            </w:r>
          </w:p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 xml:space="preserve">Desktop </w:t>
            </w:r>
            <w:proofErr w:type="spellStart"/>
            <w:r w:rsidRPr="00611E4C">
              <w:rPr>
                <w:sz w:val="20"/>
              </w:rPr>
              <w:t>Publishing</w:t>
            </w:r>
            <w:proofErr w:type="spellEnd"/>
            <w:r w:rsidRPr="00611E4C">
              <w:rPr>
                <w:sz w:val="20"/>
              </w:rPr>
              <w:t xml:space="preserve"> (předtiskovou příprava, zpracování dat pro tisk nebo tiskovou sazbu jakýchkoliv grafických materiálů</w:t>
            </w:r>
            <w:r>
              <w:rPr>
                <w:sz w:val="20"/>
              </w:rPr>
              <w:t>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DZR</w:t>
            </w:r>
          </w:p>
          <w:p w:rsidR="0058060C" w:rsidRPr="00A50D1F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eOP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se zvláštním režimem</w:t>
            </w:r>
          </w:p>
          <w:p w:rsidR="0058060C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dopravní značení</w:t>
            </w:r>
          </w:p>
          <w:p w:rsidR="0058060C" w:rsidRPr="00A50D1F" w:rsidRDefault="00FF7309" w:rsidP="0058060C">
            <w:pPr>
              <w:rPr>
                <w:sz w:val="20"/>
              </w:rPr>
            </w:pPr>
            <w:r w:rsidRPr="00A50D1F">
              <w:rPr>
                <w:sz w:val="20"/>
              </w:rPr>
              <w:t>elektronický občanský průkaz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EU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ESF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Evropská unie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Evropské strukturální fondy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FKSP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fond kulturních a sociálních potřeb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reprodukce majetku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rezerv a rozvoje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fyzická osoba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finanční vypořádání MČ Praha 10 se státním rozpočtem a rozpočtem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fotovoltaický</w:t>
            </w:r>
            <w:proofErr w:type="spellEnd"/>
            <w:r w:rsidRPr="00A50D1F">
              <w:rPr>
                <w:sz w:val="20"/>
              </w:rPr>
              <w:t xml:space="preserve"> systém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zaměstnavatele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GPS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Global</w:t>
            </w:r>
            <w:proofErr w:type="spellEnd"/>
            <w:r w:rsidRPr="00A50D1F">
              <w:rPr>
                <w:sz w:val="20"/>
              </w:rPr>
              <w:t xml:space="preserve"> </w:t>
            </w:r>
            <w:proofErr w:type="spellStart"/>
            <w:r w:rsidRPr="00A50D1F">
              <w:rPr>
                <w:sz w:val="20"/>
              </w:rPr>
              <w:t>Positioning</w:t>
            </w:r>
            <w:proofErr w:type="spellEnd"/>
            <w:r w:rsidRPr="00A50D1F">
              <w:rPr>
                <w:sz w:val="20"/>
              </w:rPr>
              <w:t xml:space="preserve"> Systém – mobilní navigace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ZČ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Zdaňovaná činnost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HIM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hmotný investiční majetek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Hlavní město Praha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ICT</w:t>
            </w:r>
          </w:p>
          <w:p w:rsidR="00BE0CDE" w:rsidRPr="00A50D1F" w:rsidRDefault="00BE0CDE" w:rsidP="006B7D18">
            <w:pPr>
              <w:rPr>
                <w:sz w:val="20"/>
              </w:rPr>
            </w:pPr>
            <w:r>
              <w:rPr>
                <w:sz w:val="20"/>
              </w:rPr>
              <w:t>IPR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informační a komunikační technologie (</w:t>
            </w:r>
            <w:proofErr w:type="spellStart"/>
            <w:r w:rsidRPr="00A50D1F">
              <w:rPr>
                <w:sz w:val="20"/>
              </w:rPr>
              <w:t>Information</w:t>
            </w:r>
            <w:proofErr w:type="spellEnd"/>
            <w:r w:rsidRPr="00A50D1F">
              <w:rPr>
                <w:sz w:val="20"/>
              </w:rPr>
              <w:t xml:space="preserve"> and </w:t>
            </w:r>
            <w:proofErr w:type="spellStart"/>
            <w:r w:rsidRPr="00A50D1F">
              <w:rPr>
                <w:sz w:val="20"/>
              </w:rPr>
              <w:t>Communication</w:t>
            </w:r>
            <w:proofErr w:type="spellEnd"/>
            <w:r w:rsidRPr="00A50D1F">
              <w:rPr>
                <w:sz w:val="20"/>
              </w:rPr>
              <w:t xml:space="preserve"> Technology)</w:t>
            </w:r>
          </w:p>
          <w:p w:rsidR="00BE0CDE" w:rsidRPr="00BE0CDE" w:rsidRDefault="00BE0CDE" w:rsidP="006B7D18">
            <w:pPr>
              <w:rPr>
                <w:b/>
                <w:sz w:val="20"/>
              </w:rPr>
            </w:pPr>
            <w:r w:rsidRPr="00BE0CDE">
              <w:rPr>
                <w:rStyle w:val="Siln"/>
                <w:rFonts w:ascii="UnitSlabPro" w:hAnsi="UnitSlabPro"/>
                <w:b w:val="0"/>
                <w:color w:val="333333"/>
                <w:sz w:val="21"/>
                <w:szCs w:val="21"/>
                <w:shd w:val="clear" w:color="auto" w:fill="FFFFFF"/>
              </w:rPr>
              <w:t>Institut plánování a rozvoje hlavního města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Information</w:t>
            </w:r>
            <w:proofErr w:type="spellEnd"/>
            <w:r w:rsidRPr="00A50D1F">
              <w:rPr>
                <w:sz w:val="20"/>
              </w:rPr>
              <w:t xml:space="preserve"> Technology (počítače a informační technologie)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jednotka intenzivní péče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proofErr w:type="gramStart"/>
            <w:r w:rsidRPr="00A50D1F">
              <w:rPr>
                <w:sz w:val="20"/>
              </w:rPr>
              <w:t>j.n</w:t>
            </w:r>
            <w:proofErr w:type="spellEnd"/>
            <w:r w:rsidRPr="00A50D1F">
              <w:rPr>
                <w:sz w:val="20"/>
              </w:rPr>
              <w:t>.</w:t>
            </w:r>
            <w:proofErr w:type="gram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jinde nespecifikované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jednorázové dávky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KD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KN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kulturní dům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katastr nemovitostí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LDN</w:t>
            </w:r>
          </w:p>
          <w:p w:rsidR="00FF7309" w:rsidRDefault="00FF7309" w:rsidP="006B7D18">
            <w:pPr>
              <w:rPr>
                <w:sz w:val="20"/>
              </w:rPr>
            </w:pP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LN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Léčebna dlouhodobě nemocných (bývalá Vršovická nemocnice, předtím Interní nemocnice Oblouková) 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louky a pastviny (označení z územního plánu)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LSPP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lékařská služba první pomoci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MČR</w:t>
            </w:r>
          </w:p>
          <w:p w:rsidR="00835D06" w:rsidRPr="00A50D1F" w:rsidRDefault="00835D06" w:rsidP="006B7D18">
            <w:pPr>
              <w:rPr>
                <w:sz w:val="20"/>
              </w:rPr>
            </w:pPr>
            <w:r>
              <w:rPr>
                <w:sz w:val="20"/>
              </w:rPr>
              <w:t>MA21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mistrovství české republiky</w:t>
            </w:r>
          </w:p>
          <w:p w:rsidR="00835D06" w:rsidRPr="00A50D1F" w:rsidRDefault="00835D06" w:rsidP="001F721C">
            <w:pPr>
              <w:rPr>
                <w:sz w:val="20"/>
              </w:rPr>
            </w:pPr>
            <w:r>
              <w:rPr>
                <w:sz w:val="20"/>
              </w:rPr>
              <w:t xml:space="preserve">Místní </w:t>
            </w:r>
            <w:r w:rsidR="001F721C">
              <w:rPr>
                <w:sz w:val="20"/>
              </w:rPr>
              <w:t>A</w:t>
            </w:r>
            <w:r>
              <w:rPr>
                <w:sz w:val="20"/>
              </w:rPr>
              <w:t>genda 21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MF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financí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MHMP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MIOS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MO ČR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Magistrát hlavního města Prahy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Městský informační a orientační systém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Ministerstvo obrany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rezervace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MPSV 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práce a sociálních věcí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zóna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MV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vnitra ČR</w:t>
            </w:r>
          </w:p>
        </w:tc>
      </w:tr>
      <w:tr w:rsidR="00350AF9" w:rsidRPr="00A50D1F" w:rsidTr="001D41D6">
        <w:tc>
          <w:tcPr>
            <w:tcW w:w="9212" w:type="dxa"/>
            <w:gridSpan w:val="2"/>
          </w:tcPr>
          <w:p w:rsidR="00350AF9" w:rsidRPr="00350AF9" w:rsidRDefault="00350AF9" w:rsidP="00350AF9">
            <w:pPr>
              <w:pStyle w:val="Odstavecseseznamem"/>
              <w:jc w:val="center"/>
              <w:rPr>
                <w:sz w:val="20"/>
              </w:rPr>
            </w:pPr>
            <w:r>
              <w:rPr>
                <w:sz w:val="20"/>
              </w:rPr>
              <w:t>-52 -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MŠ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mateřská škola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Monitorovací zpráva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NP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nadzemní podlaží</w:t>
            </w:r>
          </w:p>
        </w:tc>
      </w:tr>
      <w:tr w:rsidR="00FF7309" w:rsidRPr="00A50D1F" w:rsidTr="006B7D18">
        <w:tc>
          <w:tcPr>
            <w:tcW w:w="2024" w:type="dxa"/>
          </w:tcPr>
          <w:p w:rsidR="00241647" w:rsidRDefault="00241647" w:rsidP="006B7D18">
            <w:pPr>
              <w:rPr>
                <w:sz w:val="20"/>
              </w:rPr>
            </w:pPr>
            <w:r>
              <w:rPr>
                <w:sz w:val="20"/>
              </w:rPr>
              <w:t>OBN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OEHČ OEK</w:t>
            </w:r>
          </w:p>
        </w:tc>
        <w:tc>
          <w:tcPr>
            <w:tcW w:w="7188" w:type="dxa"/>
          </w:tcPr>
          <w:p w:rsidR="00241647" w:rsidRDefault="00241647" w:rsidP="006B7D18">
            <w:pPr>
              <w:rPr>
                <w:sz w:val="20"/>
              </w:rPr>
            </w:pPr>
            <w:r>
              <w:rPr>
                <w:sz w:val="20"/>
              </w:rPr>
              <w:t>Odbor bytů a nebytových prostor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oddělení evidence hospodářské činnosti ekonomického odboru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OŽD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životního prostředí dopravy a rozvoje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OEK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ekonomický odbor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OHS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hospodářské správy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OCHRIP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OKR</w:t>
            </w:r>
          </w:p>
          <w:p w:rsidR="00702B36" w:rsidRPr="00A50D1F" w:rsidRDefault="00702B36" w:rsidP="006B7D18">
            <w:pPr>
              <w:rPr>
                <w:sz w:val="20"/>
              </w:rPr>
            </w:pPr>
            <w:r>
              <w:rPr>
                <w:sz w:val="20"/>
              </w:rPr>
              <w:t>OKP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oddělení chronické resuscitační a intenzivní péče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Oddělení koncepce a rozvoje</w:t>
            </w:r>
          </w:p>
          <w:p w:rsidR="00702B36" w:rsidRPr="00A50D1F" w:rsidRDefault="00702B36" w:rsidP="006B7D18">
            <w:pPr>
              <w:rPr>
                <w:sz w:val="20"/>
              </w:rPr>
            </w:pPr>
            <w:r>
              <w:rPr>
                <w:sz w:val="20"/>
              </w:rPr>
              <w:t>Odbor kultury a projektů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majetkoprávní 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OON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náklady (u příspěvkových organizací)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OOV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 LZZ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výdaje (u rozpočtových organizací)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Operačního programu Lidské zdroje a zaměstnanost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Operační program Praha </w:t>
            </w:r>
            <w:r w:rsidR="00350AF9">
              <w:rPr>
                <w:sz w:val="20"/>
              </w:rPr>
              <w:t>–</w:t>
            </w:r>
            <w:r w:rsidRPr="00A50D1F">
              <w:rPr>
                <w:sz w:val="20"/>
              </w:rPr>
              <w:t xml:space="preserve"> Adaptabilita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OPPK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o. p. s. 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OPŽP</w:t>
            </w:r>
          </w:p>
          <w:p w:rsidR="00E11DC3" w:rsidRPr="00A50D1F" w:rsidRDefault="00E11DC3" w:rsidP="006B7D18">
            <w:pPr>
              <w:rPr>
                <w:sz w:val="20"/>
              </w:rPr>
            </w:pPr>
            <w:r>
              <w:rPr>
                <w:sz w:val="20"/>
              </w:rPr>
              <w:t>OPVVV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 program Praha – Konkurenceschopnost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Obecně prospěšná společnost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Operační program Životní prostředí</w:t>
            </w:r>
          </w:p>
          <w:p w:rsidR="00E11DC3" w:rsidRPr="00A50D1F" w:rsidRDefault="00E11DC3" w:rsidP="000905E0">
            <w:pPr>
              <w:rPr>
                <w:sz w:val="20"/>
              </w:rPr>
            </w:pPr>
            <w:r>
              <w:rPr>
                <w:sz w:val="20"/>
              </w:rPr>
              <w:t>Operační program Věda, výzkum a vzdělávání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organizační číslo u investičních anebo neinvestičních akcí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ORJ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o. 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pro členění rozpočtu na odvětví dle platné rozpočtové skladby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Ochranný svaz autorský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Občanské sdružení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OSO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sociální ÚMČ Praha 10</w:t>
            </w:r>
            <w:bookmarkStart w:id="0" w:name="_GoBack"/>
            <w:bookmarkEnd w:id="0"/>
          </w:p>
        </w:tc>
      </w:tr>
      <w:tr w:rsidR="00FF7309" w:rsidRPr="00A50D1F" w:rsidTr="006B7D18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stavební ÚMČ Praha 10</w:t>
            </w:r>
          </w:p>
        </w:tc>
      </w:tr>
      <w:tr w:rsidR="00FF7309" w:rsidRPr="00A50D1F" w:rsidTr="006B7D18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OŠK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školství a kultury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OZV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Obecně závazná vyhláška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Projektová dokumentace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Právnická osoba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p. s. 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Poslanecká sněmovna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prospěšná společnost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p. o.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příspěvkové organizace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příjmy právnických osob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schválený rozpočet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RU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upravený rozpočet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hl. m.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SAV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sportovní areál V</w:t>
            </w:r>
            <w:r w:rsidR="00350AF9">
              <w:rPr>
                <w:sz w:val="20"/>
              </w:rPr>
              <w:t> </w:t>
            </w:r>
            <w:r w:rsidRPr="00A50D1F">
              <w:rPr>
                <w:sz w:val="20"/>
              </w:rPr>
              <w:t>Olšinách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Studentský dům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SFŽP ČR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Státní fond životního prostředí ČR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stavební povolení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SpŠ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Speciální škola (předtím zvláštní škola)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SCP</w:t>
            </w:r>
          </w:p>
          <w:p w:rsidR="006F6E0E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SDČR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SLZ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SOD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Středisko cenných papírů</w:t>
            </w:r>
          </w:p>
          <w:p w:rsidR="00EC4DA9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Svaz důchodců České republiky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Sady, lesy, zahradnictví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smlouva o dílo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SPJ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SPOD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SUR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sociálně patologické jevy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sociálně -  právní ochrana dětí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stavebně územní rozhodnutí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studená voda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SW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software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ŠJ ZŠ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jídelna při základní škole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metodik prevence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TSK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Technická správa komunikací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trafostanice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TV</w:t>
            </w:r>
          </w:p>
          <w:p w:rsidR="00C775F5" w:rsidRPr="00A50D1F" w:rsidRDefault="00C775F5" w:rsidP="006B7D18">
            <w:pPr>
              <w:rPr>
                <w:sz w:val="20"/>
              </w:rPr>
            </w:pPr>
            <w:r>
              <w:rPr>
                <w:sz w:val="20"/>
              </w:rPr>
              <w:t>TZB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teplá voda</w:t>
            </w:r>
          </w:p>
          <w:p w:rsidR="00C775F5" w:rsidRPr="00A50D1F" w:rsidRDefault="00C775F5" w:rsidP="00413AF1">
            <w:pPr>
              <w:rPr>
                <w:sz w:val="20"/>
              </w:rPr>
            </w:pPr>
            <w:r>
              <w:rPr>
                <w:sz w:val="20"/>
              </w:rPr>
              <w:t>technické za</w:t>
            </w:r>
            <w:r w:rsidR="00413AF1">
              <w:rPr>
                <w:sz w:val="20"/>
              </w:rPr>
              <w:t>řízení</w:t>
            </w:r>
            <w:r>
              <w:rPr>
                <w:sz w:val="20"/>
              </w:rPr>
              <w:t xml:space="preserve"> budovy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městské části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ÚTP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útvar tísňového plánu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UZ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účelový znak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ÚZSVM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pro zastupování státu ve věcech majetkových</w:t>
            </w:r>
          </w:p>
        </w:tc>
      </w:tr>
      <w:tr w:rsidR="00350AF9" w:rsidRPr="00A50D1F" w:rsidTr="00A602C1">
        <w:tc>
          <w:tcPr>
            <w:tcW w:w="9212" w:type="dxa"/>
            <w:gridSpan w:val="2"/>
          </w:tcPr>
          <w:p w:rsidR="00350AF9" w:rsidRPr="00350AF9" w:rsidRDefault="00350AF9" w:rsidP="00350AF9">
            <w:pPr>
              <w:pStyle w:val="Odstavecseseznamem"/>
              <w:jc w:val="center"/>
              <w:rPr>
                <w:sz w:val="20"/>
              </w:rPr>
            </w:pPr>
            <w:r>
              <w:rPr>
                <w:sz w:val="20"/>
              </w:rPr>
              <w:t>-53 -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lastRenderedPageBreak/>
              <w:t>VHP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výherní hrací přístroj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VÚSZ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Vojenský úřad sociálního</w:t>
            </w:r>
            <w:r w:rsidRPr="00A50D1F">
              <w:rPr>
                <w:sz w:val="20"/>
              </w:rPr>
              <w:t xml:space="preserve"> zabezpečení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veřejné prostory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VPS SR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 státního rozpočtu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 a.s.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Vršovická zdravotní a.s.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zdravotní pojišťovna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vzduchotechnika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ZBÚ 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základní běžný účet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ZC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zůstatková cena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ZJ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záznamová jednotka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ZMČ Praha 10</w:t>
            </w:r>
          </w:p>
          <w:p w:rsidR="00FF7309" w:rsidRPr="006D63CB" w:rsidRDefault="00FF7309" w:rsidP="006B7D18">
            <w:pPr>
              <w:rPr>
                <w:sz w:val="20"/>
              </w:rPr>
            </w:pPr>
            <w:r w:rsidRPr="006D63CB">
              <w:rPr>
                <w:sz w:val="20"/>
              </w:rPr>
              <w:t>ZMK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MČ Praha 10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Zeleň městská krajinná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hlavního města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ZP</w:t>
            </w:r>
          </w:p>
          <w:p w:rsidR="00D3247E" w:rsidRDefault="00D3247E" w:rsidP="006B7D18">
            <w:pPr>
              <w:rPr>
                <w:sz w:val="20"/>
              </w:rPr>
            </w:pPr>
            <w:r>
              <w:rPr>
                <w:sz w:val="20"/>
              </w:rPr>
              <w:t>ZPS</w:t>
            </w:r>
          </w:p>
          <w:p w:rsidR="00FF7309" w:rsidRPr="00A50D1F" w:rsidRDefault="00FF7309" w:rsidP="00D3247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z. s</w:t>
            </w:r>
            <w:proofErr w:type="gramEnd"/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zdravotně postižení</w:t>
            </w:r>
          </w:p>
          <w:p w:rsidR="00D3247E" w:rsidRDefault="00D3247E" w:rsidP="006B7D18">
            <w:pPr>
              <w:rPr>
                <w:sz w:val="20"/>
              </w:rPr>
            </w:pPr>
            <w:r>
              <w:rPr>
                <w:sz w:val="20"/>
              </w:rPr>
              <w:t>zóna placeného stání</w:t>
            </w:r>
          </w:p>
          <w:p w:rsidR="00D3247E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zapsaný spolek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ZŠ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základní škola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ZTI</w:t>
            </w:r>
          </w:p>
          <w:p w:rsidR="00B81987" w:rsidRDefault="00B81987" w:rsidP="006B7D18">
            <w:pPr>
              <w:rPr>
                <w:sz w:val="20"/>
              </w:rPr>
            </w:pPr>
            <w:r>
              <w:rPr>
                <w:sz w:val="20"/>
              </w:rPr>
              <w:t>ZUŠ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z. </w:t>
            </w:r>
            <w:proofErr w:type="spellStart"/>
            <w:r>
              <w:rPr>
                <w:sz w:val="20"/>
              </w:rPr>
              <w:t>ú.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zdravotně technická instalace</w:t>
            </w:r>
          </w:p>
          <w:p w:rsidR="00B81987" w:rsidRDefault="00B81987" w:rsidP="006B7D18">
            <w:pPr>
              <w:rPr>
                <w:sz w:val="20"/>
              </w:rPr>
            </w:pPr>
            <w:r>
              <w:rPr>
                <w:sz w:val="20"/>
              </w:rPr>
              <w:t>základní umělecká škola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zapsaný ústav</w:t>
            </w:r>
          </w:p>
          <w:p w:rsidR="00B81987" w:rsidRDefault="00B81987" w:rsidP="006B7D18">
            <w:pPr>
              <w:rPr>
                <w:sz w:val="20"/>
              </w:rPr>
            </w:pPr>
          </w:p>
          <w:p w:rsidR="00C01939" w:rsidRDefault="00C01939" w:rsidP="006B7D18">
            <w:pPr>
              <w:rPr>
                <w:sz w:val="20"/>
              </w:rPr>
            </w:pPr>
          </w:p>
          <w:p w:rsidR="00C01939" w:rsidRDefault="00C01939" w:rsidP="006B7D18">
            <w:pPr>
              <w:rPr>
                <w:sz w:val="20"/>
              </w:rPr>
            </w:pPr>
          </w:p>
          <w:p w:rsidR="00C01939" w:rsidRDefault="00C01939" w:rsidP="006B7D18">
            <w:pPr>
              <w:rPr>
                <w:sz w:val="20"/>
              </w:rPr>
            </w:pPr>
          </w:p>
          <w:p w:rsidR="00C01939" w:rsidRPr="00A50D1F" w:rsidRDefault="00C01939" w:rsidP="006B7D18">
            <w:pPr>
              <w:rPr>
                <w:sz w:val="20"/>
              </w:rPr>
            </w:pPr>
          </w:p>
        </w:tc>
      </w:tr>
    </w:tbl>
    <w:p w:rsidR="00C01939" w:rsidRDefault="00C01939" w:rsidP="00FF7309">
      <w:pPr>
        <w:pStyle w:val="Zkladntext21"/>
        <w:tabs>
          <w:tab w:val="clear" w:pos="720"/>
        </w:tabs>
        <w:rPr>
          <w:sz w:val="20"/>
        </w:rPr>
      </w:pPr>
    </w:p>
    <w:p w:rsidR="00C01939" w:rsidRDefault="00C0193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</w:p>
    <w:p w:rsidR="00350AF9" w:rsidRDefault="00350AF9" w:rsidP="00350AF9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sz w:val="20"/>
        </w:rPr>
      </w:pPr>
      <w:r>
        <w:rPr>
          <w:sz w:val="20"/>
        </w:rPr>
        <w:t>-54-</w:t>
      </w:r>
    </w:p>
    <w:sectPr w:rsidR="00350AF9" w:rsidSect="007A5CC7">
      <w:headerReference w:type="first" r:id="rId8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99" w:rsidRDefault="00FF7309">
      <w:r>
        <w:separator/>
      </w:r>
    </w:p>
  </w:endnote>
  <w:endnote w:type="continuationSeparator" w:id="0">
    <w:p w:rsidR="00FA6299" w:rsidRDefault="00FF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Slab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99" w:rsidRDefault="00FF7309">
      <w:r>
        <w:separator/>
      </w:r>
    </w:p>
  </w:footnote>
  <w:footnote w:type="continuationSeparator" w:id="0">
    <w:p w:rsidR="00FA6299" w:rsidRDefault="00FF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123" w:rsidRDefault="00E44FEA" w:rsidP="009D5FCB">
    <w:pPr>
      <w:pStyle w:val="Zhlav"/>
      <w:jc w:val="right"/>
    </w:pPr>
    <w:proofErr w:type="spellStart"/>
    <w:r>
      <w:t>P10</w:t>
    </w:r>
    <w:proofErr w:type="spellEnd"/>
    <w:r>
      <w:t>-123775</w:t>
    </w:r>
    <w:r w:rsidR="00937DB2" w:rsidRPr="00937DB2">
      <w:t>/2019</w:t>
    </w:r>
  </w:p>
  <w:p w:rsidR="007C0123" w:rsidRDefault="007C0123" w:rsidP="009D5FCB">
    <w:pPr>
      <w:pStyle w:val="Zhlav"/>
      <w:jc w:val="right"/>
    </w:pPr>
  </w:p>
  <w:p w:rsidR="009D5FCB" w:rsidRDefault="00D26788" w:rsidP="009D5FCB">
    <w:pPr>
      <w:pStyle w:val="Zhlav"/>
      <w:jc w:val="right"/>
    </w:pPr>
    <w:r>
      <w:t>č. VI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63632"/>
    <w:multiLevelType w:val="hybridMultilevel"/>
    <w:tmpl w:val="EAAA1922"/>
    <w:lvl w:ilvl="0" w:tplc="34A4C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56"/>
    <w:rsid w:val="000905E0"/>
    <w:rsid w:val="0010012B"/>
    <w:rsid w:val="001C71EB"/>
    <w:rsid w:val="001F721C"/>
    <w:rsid w:val="00241647"/>
    <w:rsid w:val="00350AF9"/>
    <w:rsid w:val="00413AF1"/>
    <w:rsid w:val="00495F56"/>
    <w:rsid w:val="0058060C"/>
    <w:rsid w:val="006A3D95"/>
    <w:rsid w:val="006F6E0E"/>
    <w:rsid w:val="00702B36"/>
    <w:rsid w:val="00772819"/>
    <w:rsid w:val="007A5CC7"/>
    <w:rsid w:val="007B4B11"/>
    <w:rsid w:val="007C0123"/>
    <w:rsid w:val="00835D06"/>
    <w:rsid w:val="00880D1E"/>
    <w:rsid w:val="00937DB2"/>
    <w:rsid w:val="009D5FCB"/>
    <w:rsid w:val="00B81987"/>
    <w:rsid w:val="00BE0CDE"/>
    <w:rsid w:val="00C01939"/>
    <w:rsid w:val="00C775F5"/>
    <w:rsid w:val="00D26788"/>
    <w:rsid w:val="00D3247E"/>
    <w:rsid w:val="00E11DC3"/>
    <w:rsid w:val="00E44FEA"/>
    <w:rsid w:val="00EC4DA9"/>
    <w:rsid w:val="00FA629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12F6-C30A-46B1-89F2-332434DD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F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1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495F56"/>
    <w:pPr>
      <w:keepNext/>
      <w:jc w:val="center"/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95F56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pat">
    <w:name w:val="footer"/>
    <w:basedOn w:val="Normln"/>
    <w:link w:val="ZpatChar"/>
    <w:rsid w:val="00495F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5F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495F56"/>
  </w:style>
  <w:style w:type="paragraph" w:customStyle="1" w:styleId="Zkladntext21">
    <w:name w:val="Základní text 21"/>
    <w:basedOn w:val="Normln"/>
    <w:rsid w:val="00495F56"/>
    <w:pPr>
      <w:tabs>
        <w:tab w:val="left" w:pos="720"/>
      </w:tabs>
    </w:pPr>
  </w:style>
  <w:style w:type="paragraph" w:styleId="Zhlav">
    <w:name w:val="header"/>
    <w:basedOn w:val="Normln"/>
    <w:link w:val="ZhlavChar"/>
    <w:uiPriority w:val="99"/>
    <w:unhideWhenUsed/>
    <w:rsid w:val="007A5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5C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CC7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E0CD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C01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35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BFFD7-FB02-42C2-AF97-7CD06E99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711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Šustová Marie (ÚMČ Praha 10)</cp:lastModifiedBy>
  <cp:revision>29</cp:revision>
  <cp:lastPrinted>2019-11-14T06:48:00Z</cp:lastPrinted>
  <dcterms:created xsi:type="dcterms:W3CDTF">2016-05-16T11:08:00Z</dcterms:created>
  <dcterms:modified xsi:type="dcterms:W3CDTF">2019-11-27T09:37:00Z</dcterms:modified>
</cp:coreProperties>
</file>