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871724">
        <w:rPr>
          <w:rFonts w:ascii="Cambria" w:hAnsi="Cambria" w:cs="Times New Roman"/>
          <w:sz w:val="28"/>
          <w:szCs w:val="28"/>
        </w:rPr>
        <w:t>8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D51ED8">
        <w:rPr>
          <w:rFonts w:ascii="Cambria" w:hAnsi="Cambria" w:cs="Times New Roman"/>
          <w:sz w:val="28"/>
          <w:szCs w:val="28"/>
        </w:rPr>
        <w:t>Komise Redakční rady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které se uskuteč</w:t>
      </w:r>
      <w:bookmarkStart w:id="0" w:name="_GoBack"/>
      <w:bookmarkEnd w:id="0"/>
      <w:r w:rsidRPr="0007136D">
        <w:rPr>
          <w:rFonts w:ascii="Cambria" w:hAnsi="Cambria" w:cs="Times New Roman"/>
          <w:sz w:val="28"/>
          <w:szCs w:val="28"/>
        </w:rPr>
        <w:t xml:space="preserve">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871724">
        <w:rPr>
          <w:rFonts w:ascii="Cambria" w:hAnsi="Cambria" w:cs="Times New Roman"/>
          <w:b/>
          <w:sz w:val="28"/>
          <w:szCs w:val="28"/>
          <w:u w:val="single"/>
        </w:rPr>
        <w:t>18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871724">
        <w:rPr>
          <w:rFonts w:ascii="Cambria" w:hAnsi="Cambria" w:cs="Times New Roman"/>
          <w:b/>
          <w:sz w:val="28"/>
          <w:szCs w:val="28"/>
          <w:u w:val="single"/>
        </w:rPr>
        <w:t>7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871724">
        <w:rPr>
          <w:rFonts w:ascii="Cambria" w:hAnsi="Cambria" w:cs="Times New Roman"/>
          <w:b/>
          <w:sz w:val="28"/>
          <w:szCs w:val="28"/>
          <w:u w:val="single"/>
        </w:rPr>
        <w:t>7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871724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:rsidR="00D51ED8" w:rsidRPr="009A6219" w:rsidRDefault="00D51ED8" w:rsidP="00D51ED8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>Zpětná vazba k letnímu číslu měsíčníku Praha 10</w:t>
      </w:r>
    </w:p>
    <w:p w:rsidR="00871724" w:rsidRPr="0007136D" w:rsidRDefault="00D51ED8" w:rsidP="00871724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>Změna statutu měsíčníku</w:t>
      </w:r>
      <w:r w:rsidR="00871724">
        <w:rPr>
          <w:rFonts w:ascii="Cambria" w:hAnsi="Cambria" w:cs="Times New Roman"/>
          <w:sz w:val="24"/>
          <w:szCs w:val="24"/>
        </w:rPr>
        <w:t xml:space="preserve"> Praha 10 a pravidel jeho vydávání </w:t>
      </w:r>
    </w:p>
    <w:p w:rsidR="009237DE" w:rsidRPr="00D51ED8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 w:rsidR="00955A49">
        <w:rPr>
          <w:rFonts w:ascii="Cambria" w:hAnsi="Cambria" w:cs="Times New Roman"/>
          <w:sz w:val="24"/>
          <w:szCs w:val="24"/>
        </w:rPr>
        <w:t xml:space="preserve">obsahu </w:t>
      </w:r>
      <w:r w:rsidR="00871724">
        <w:rPr>
          <w:rFonts w:ascii="Cambria" w:hAnsi="Cambria" w:cs="Times New Roman"/>
          <w:sz w:val="24"/>
          <w:szCs w:val="24"/>
        </w:rPr>
        <w:t>zářijového</w:t>
      </w:r>
      <w:r w:rsidR="00955A49">
        <w:rPr>
          <w:rFonts w:ascii="Cambria" w:hAnsi="Cambria" w:cs="Times New Roman"/>
          <w:sz w:val="24"/>
          <w:szCs w:val="24"/>
        </w:rPr>
        <w:t xml:space="preserve"> čísla</w:t>
      </w:r>
    </w:p>
    <w:p w:rsidR="00D51ED8" w:rsidRPr="0007136D" w:rsidRDefault="00D51ED8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>Změna ceníku inzerce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Dis.</w:t>
      </w:r>
      <w:proofErr w:type="spellEnd"/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07136D"/>
    <w:rsid w:val="001A2853"/>
    <w:rsid w:val="00202061"/>
    <w:rsid w:val="003B7546"/>
    <w:rsid w:val="00490538"/>
    <w:rsid w:val="004B7FB7"/>
    <w:rsid w:val="004E6504"/>
    <w:rsid w:val="00535ADF"/>
    <w:rsid w:val="005C0531"/>
    <w:rsid w:val="005D791C"/>
    <w:rsid w:val="007F3360"/>
    <w:rsid w:val="00871724"/>
    <w:rsid w:val="009237DE"/>
    <w:rsid w:val="00955A49"/>
    <w:rsid w:val="009A6219"/>
    <w:rsid w:val="009D22F9"/>
    <w:rsid w:val="00B71EB5"/>
    <w:rsid w:val="00C5649C"/>
    <w:rsid w:val="00CD4B7C"/>
    <w:rsid w:val="00D15B5F"/>
    <w:rsid w:val="00D25630"/>
    <w:rsid w:val="00D51ED8"/>
    <w:rsid w:val="00E13FAA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2023-07-11T10:40:00Z</dcterms:created>
  <dcterms:modified xsi:type="dcterms:W3CDTF">2023-07-11T13:08:00Z</dcterms:modified>
</cp:coreProperties>
</file>