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167E8" w14:textId="77777777" w:rsidR="00C742CA" w:rsidRPr="00C9799A" w:rsidRDefault="00C742CA" w:rsidP="002749DA">
      <w:pPr>
        <w:spacing w:after="160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9799A">
        <w:rPr>
          <w:rFonts w:ascii="Calibri" w:hAnsi="Calibri" w:cs="Calibri"/>
          <w:b/>
          <w:sz w:val="20"/>
          <w:szCs w:val="20"/>
          <w:u w:val="single"/>
        </w:rPr>
        <w:t>Informace pro subjekt údajů o zpracování jeho osobních údajů (čl. 13 GDPR)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C742CA" w:rsidRPr="00C9799A" w14:paraId="550AB534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F5F0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totožnost a kontaktní údaje správce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DD0A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Úřad městské části Praha 10, </w:t>
            </w:r>
            <w:r w:rsidR="00AA7716" w:rsidRPr="00AA7716">
              <w:rPr>
                <w:rFonts w:ascii="Calibri" w:hAnsi="Calibri" w:cs="Calibri"/>
                <w:i/>
                <w:sz w:val="20"/>
                <w:szCs w:val="20"/>
              </w:rPr>
              <w:t>Vinohradská 3218/169, 100 00 Praha 10</w:t>
            </w: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, e-podatelna: </w:t>
            </w:r>
            <w:hyperlink r:id="rId5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posta@praha10.cz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>, identifikátor datové schránky: irnb7wg, ústředna: 267093 111</w:t>
            </w:r>
          </w:p>
        </w:tc>
      </w:tr>
      <w:tr w:rsidR="00C742CA" w:rsidRPr="00C9799A" w14:paraId="0AD8AC8D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6D60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kontaktní údaje pověřence pro ochranu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BB6A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Mgr. Monika Bendová, </w:t>
            </w:r>
            <w:r w:rsidR="00D531EA" w:rsidRPr="00AA7716">
              <w:rPr>
                <w:rFonts w:ascii="Calibri" w:hAnsi="Calibri" w:cs="Calibri"/>
                <w:i/>
                <w:sz w:val="20"/>
                <w:szCs w:val="20"/>
              </w:rPr>
              <w:t>Vinohradská 3218/169, 100 00 Praha 10</w:t>
            </w: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, e-mail: </w:t>
            </w:r>
            <w:hyperlink r:id="rId6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monika.bendova@praha10.cz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</w:tbl>
    <w:p w14:paraId="356044F0" w14:textId="77777777" w:rsidR="00C742CA" w:rsidRPr="00C9799A" w:rsidRDefault="00C742CA" w:rsidP="002749DA">
      <w:pPr>
        <w:spacing w:before="0" w:after="1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C742CA" w:rsidRPr="00C9799A" w14:paraId="01D67744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6901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účel zpracování, pro které jsou osobní údaje určeny, a právní základ pro zpracování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3783" w14:textId="77777777" w:rsidR="002749DA" w:rsidRPr="002749DA" w:rsidRDefault="002749DA" w:rsidP="002749DA">
            <w:pPr>
              <w:pStyle w:val="Odstavecseseznamem"/>
              <w:numPr>
                <w:ilvl w:val="0"/>
                <w:numId w:val="3"/>
              </w:numPr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749DA">
              <w:rPr>
                <w:rFonts w:cstheme="minorHAnsi"/>
                <w:i/>
                <w:sz w:val="20"/>
                <w:szCs w:val="20"/>
              </w:rPr>
              <w:t>Subjekt údajů udělil souhlas se zpracováním svých osobních údajů pro jeden či více konkrétních účelů [čl. 6 odst. 1 písm. a) obecného nařízení o ochraně osobních údajů]</w:t>
            </w:r>
          </w:p>
          <w:p w14:paraId="2D337096" w14:textId="77777777" w:rsidR="002749DA" w:rsidRPr="002749DA" w:rsidRDefault="002749DA" w:rsidP="002749DA">
            <w:pPr>
              <w:pStyle w:val="Odstavecseseznamem"/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6D661F95" w14:textId="1B1ABFD6" w:rsidR="00C742CA" w:rsidRPr="002749DA" w:rsidRDefault="002749DA" w:rsidP="002749DA">
            <w:pPr>
              <w:pStyle w:val="Odstavecseseznamem"/>
              <w:numPr>
                <w:ilvl w:val="0"/>
                <w:numId w:val="3"/>
              </w:numPr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749DA">
              <w:rPr>
                <w:rFonts w:cstheme="minorHAnsi"/>
                <w:i/>
                <w:sz w:val="20"/>
                <w:szCs w:val="20"/>
              </w:rPr>
              <w:t>Zpracování je nezbytné pro splnění smlouvy, jejíž smluvní stranou je subjekt údajů, nebo pro provedení opatření přijatých před uzavřením smlouvy na žádost tohoto subjektu údajů [čl. 6 odst. 1 písm. b) obecného nařízení o ochraně osobních údajů]</w:t>
            </w:r>
          </w:p>
        </w:tc>
      </w:tr>
      <w:tr w:rsidR="00C742CA" w:rsidRPr="00C9799A" w14:paraId="2758025F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20FB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oprávněné zájmy správce osobních údajů nebo třetí strany v případě, kdy je zpracování nezbytné pro účely oprávněných zájmů ÚMČ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F647" w14:textId="77777777" w:rsidR="00C742CA" w:rsidRPr="00D531EA" w:rsidRDefault="00D531EA" w:rsidP="002749DA">
            <w:pPr>
              <w:pStyle w:val="Odstavecseseznamem"/>
              <w:numPr>
                <w:ilvl w:val="0"/>
                <w:numId w:val="3"/>
              </w:numPr>
              <w:spacing w:line="360" w:lineRule="auto"/>
              <w:ind w:left="714" w:hanging="357"/>
              <w:contextualSpacing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Nedochází ke zpracování na základě oprávněného zájmu.</w:t>
            </w:r>
          </w:p>
        </w:tc>
      </w:tr>
      <w:tr w:rsidR="00C742CA" w:rsidRPr="00C9799A" w14:paraId="3085CB67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C4A9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příjemci nebo kategorie příjemců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3464" w14:textId="24211C6A" w:rsidR="00C742CA" w:rsidRPr="00D531EA" w:rsidRDefault="002749DA" w:rsidP="002749DA">
            <w:pPr>
              <w:numPr>
                <w:ilvl w:val="0"/>
                <w:numId w:val="12"/>
              </w:numPr>
              <w:spacing w:before="0" w:after="160"/>
              <w:rPr>
                <w:rFonts w:cstheme="minorHAnsi"/>
                <w:i/>
                <w:sz w:val="20"/>
                <w:szCs w:val="20"/>
              </w:rPr>
            </w:pPr>
            <w:r w:rsidRPr="002749DA">
              <w:rPr>
                <w:rFonts w:cstheme="minorHAnsi"/>
                <w:i/>
                <w:sz w:val="20"/>
                <w:szCs w:val="20"/>
              </w:rPr>
              <w:t xml:space="preserve">partner </w:t>
            </w:r>
            <w:r w:rsidR="00525221">
              <w:rPr>
                <w:rFonts w:cstheme="minorHAnsi"/>
                <w:i/>
                <w:sz w:val="20"/>
                <w:szCs w:val="20"/>
              </w:rPr>
              <w:t>Karty seniora Prahy 10</w:t>
            </w:r>
          </w:p>
        </w:tc>
      </w:tr>
      <w:tr w:rsidR="00C742CA" w:rsidRPr="00C9799A" w14:paraId="2E3C8514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F78D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lastRenderedPageBreak/>
              <w:t>případný záměr předat osobní údaje příjemci ve třetí zemi nebo mezinárodní organizaci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9A7C" w14:textId="77777777" w:rsidR="00C742CA" w:rsidRPr="00C9799A" w:rsidRDefault="00D531EA" w:rsidP="002749DA">
            <w:pPr>
              <w:pStyle w:val="Odstavecseseznamem"/>
              <w:numPr>
                <w:ilvl w:val="0"/>
                <w:numId w:val="5"/>
              </w:numPr>
              <w:spacing w:line="360" w:lineRule="auto"/>
              <w:contextualSpacing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Ne.</w:t>
            </w:r>
          </w:p>
        </w:tc>
      </w:tr>
      <w:tr w:rsidR="00C742CA" w:rsidRPr="00C9799A" w14:paraId="7DAD9DBF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17D2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doba, po kterou budou osobní údaje uloženy, nebo není-li ji možné určit, kritéria použitá pro stanovení této doby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0A46" w14:textId="6B1A8493" w:rsidR="00DD45B9" w:rsidRPr="00DD45B9" w:rsidRDefault="00DD45B9" w:rsidP="00DD45B9">
            <w:pPr>
              <w:pStyle w:val="Odstavecseseznamem"/>
              <w:numPr>
                <w:ilvl w:val="0"/>
                <w:numId w:val="5"/>
              </w:numPr>
              <w:spacing w:line="360" w:lineRule="auto"/>
              <w:ind w:left="714" w:hanging="357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>po dobu uděleného souhlasu – po dobu členství v</w:t>
            </w:r>
            <w:r w:rsidR="00525221">
              <w:rPr>
                <w:rFonts w:cstheme="minorHAnsi"/>
                <w:i/>
                <w:sz w:val="20"/>
                <w:szCs w:val="20"/>
              </w:rPr>
              <w:t xml:space="preserve"> projektu</w:t>
            </w:r>
            <w:r w:rsidRPr="00DD45B9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525221">
              <w:rPr>
                <w:rFonts w:cstheme="minorHAnsi"/>
                <w:i/>
                <w:sz w:val="20"/>
                <w:szCs w:val="20"/>
              </w:rPr>
              <w:t>Karta seniora Prahy 10</w:t>
            </w:r>
          </w:p>
          <w:p w14:paraId="7E00BF08" w14:textId="1C1FEBD2" w:rsidR="00C742CA" w:rsidRPr="00DD45B9" w:rsidRDefault="00DD45B9" w:rsidP="00DD45B9">
            <w:pPr>
              <w:pStyle w:val="Odstavecseseznamem"/>
              <w:numPr>
                <w:ilvl w:val="0"/>
                <w:numId w:val="5"/>
              </w:numPr>
              <w:spacing w:line="360" w:lineRule="auto"/>
              <w:ind w:left="714" w:hanging="357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>v případě zpracování na základě smlouvy 5 let od ukončení spisu (QS 42-04 Spisový řád Úřadu městské části Praha 10, zákon č. 499/2004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D45B9">
              <w:rPr>
                <w:rFonts w:cstheme="minorHAnsi"/>
                <w:i/>
                <w:sz w:val="20"/>
                <w:szCs w:val="20"/>
              </w:rPr>
              <w:t>Sb., o archivnictví a spisové službě)</w:t>
            </w:r>
          </w:p>
        </w:tc>
      </w:tr>
      <w:tr w:rsidR="00C742CA" w:rsidRPr="00C9799A" w14:paraId="7DC1C87C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4BB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existence práva požadovat od správce přístup k osobním údajům, týkajícím se subjektu údajů (fyzická osoba), jejich opravu nebo výmaz anebo výmaz omezení zpracování a práva vznést námitku proti zpracování, jakož i práva na přenositelnost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696D" w14:textId="77777777" w:rsidR="00DD45B9" w:rsidRPr="00DD45B9" w:rsidRDefault="00DD45B9" w:rsidP="00DD45B9">
            <w:pPr>
              <w:spacing w:before="0" w:after="160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>V rámci zpracování na základě souhlasu:</w:t>
            </w:r>
          </w:p>
          <w:p w14:paraId="6CC1508A" w14:textId="77777777" w:rsidR="00DD45B9" w:rsidRPr="00DD45B9" w:rsidRDefault="00DD45B9" w:rsidP="00DD45B9">
            <w:pPr>
              <w:pStyle w:val="Odstavecseseznamem"/>
              <w:numPr>
                <w:ilvl w:val="0"/>
                <w:numId w:val="8"/>
              </w:numPr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>právo na přístup</w:t>
            </w:r>
          </w:p>
          <w:p w14:paraId="4F3BA515" w14:textId="77777777" w:rsidR="00DD45B9" w:rsidRPr="00DD45B9" w:rsidRDefault="00DD45B9" w:rsidP="00DD45B9">
            <w:pPr>
              <w:pStyle w:val="Odstavecseseznamem"/>
              <w:numPr>
                <w:ilvl w:val="0"/>
                <w:numId w:val="8"/>
              </w:numPr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 xml:space="preserve">právo na opravu a doplnění </w:t>
            </w:r>
          </w:p>
          <w:p w14:paraId="3E3906A6" w14:textId="77777777" w:rsidR="00DD45B9" w:rsidRPr="00DD45B9" w:rsidRDefault="00DD45B9" w:rsidP="00DD45B9">
            <w:pPr>
              <w:pStyle w:val="Odstavecseseznamem"/>
              <w:numPr>
                <w:ilvl w:val="0"/>
                <w:numId w:val="8"/>
              </w:numPr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>právo na výmaz</w:t>
            </w:r>
          </w:p>
          <w:p w14:paraId="2CC0D6FD" w14:textId="77777777" w:rsidR="00DD45B9" w:rsidRPr="00DD45B9" w:rsidRDefault="00DD45B9" w:rsidP="00DD45B9">
            <w:pPr>
              <w:pStyle w:val="Odstavecseseznamem"/>
              <w:numPr>
                <w:ilvl w:val="0"/>
                <w:numId w:val="8"/>
              </w:numPr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>právo na omezení zpracování</w:t>
            </w:r>
          </w:p>
          <w:p w14:paraId="7D0462BA" w14:textId="77777777" w:rsidR="00DD45B9" w:rsidRPr="00DD45B9" w:rsidRDefault="00DD45B9" w:rsidP="00DD45B9">
            <w:pPr>
              <w:pStyle w:val="Odstavecseseznamem"/>
              <w:numPr>
                <w:ilvl w:val="0"/>
                <w:numId w:val="8"/>
              </w:numPr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>právo na přenositelnost</w:t>
            </w:r>
          </w:p>
          <w:p w14:paraId="2C4C69F7" w14:textId="3F165383" w:rsidR="00DD45B9" w:rsidRPr="00DD45B9" w:rsidRDefault="00DD45B9" w:rsidP="00DD45B9">
            <w:pPr>
              <w:spacing w:before="0" w:after="160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>V rámci zpracování na základě smlouvy/před smlouvou:</w:t>
            </w:r>
          </w:p>
          <w:p w14:paraId="0A89EDE5" w14:textId="77777777" w:rsidR="00DD45B9" w:rsidRPr="00DD45B9" w:rsidRDefault="00DD45B9" w:rsidP="00DD45B9">
            <w:pPr>
              <w:pStyle w:val="Odstavecseseznamem"/>
              <w:numPr>
                <w:ilvl w:val="0"/>
                <w:numId w:val="8"/>
              </w:numPr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>právo na přístup</w:t>
            </w:r>
          </w:p>
          <w:p w14:paraId="68781067" w14:textId="77777777" w:rsidR="00DD45B9" w:rsidRPr="00DD45B9" w:rsidRDefault="00DD45B9" w:rsidP="00DD45B9">
            <w:pPr>
              <w:pStyle w:val="Odstavecseseznamem"/>
              <w:numPr>
                <w:ilvl w:val="0"/>
                <w:numId w:val="8"/>
              </w:numPr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 xml:space="preserve">právo na opravu a doplnění </w:t>
            </w:r>
          </w:p>
          <w:p w14:paraId="611A31AF" w14:textId="77777777" w:rsidR="00DD45B9" w:rsidRPr="00DD45B9" w:rsidRDefault="00DD45B9" w:rsidP="00DD45B9">
            <w:pPr>
              <w:pStyle w:val="Odstavecseseznamem"/>
              <w:numPr>
                <w:ilvl w:val="0"/>
                <w:numId w:val="8"/>
              </w:numPr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>právo na výmaz</w:t>
            </w:r>
          </w:p>
          <w:p w14:paraId="44F0E07D" w14:textId="77777777" w:rsidR="00DD45B9" w:rsidRPr="00DD45B9" w:rsidRDefault="00DD45B9" w:rsidP="00DD45B9">
            <w:pPr>
              <w:pStyle w:val="Odstavecseseznamem"/>
              <w:numPr>
                <w:ilvl w:val="0"/>
                <w:numId w:val="8"/>
              </w:numPr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t>právo na omezení zpracování</w:t>
            </w:r>
          </w:p>
          <w:p w14:paraId="67E0F40C" w14:textId="77777777" w:rsidR="00DD45B9" w:rsidRPr="00DD45B9" w:rsidRDefault="00DD45B9" w:rsidP="00DD45B9">
            <w:pPr>
              <w:pStyle w:val="Odstavecseseznamem"/>
              <w:numPr>
                <w:ilvl w:val="0"/>
                <w:numId w:val="8"/>
              </w:numPr>
              <w:spacing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D45B9">
              <w:rPr>
                <w:rFonts w:cstheme="minorHAnsi"/>
                <w:i/>
                <w:sz w:val="20"/>
                <w:szCs w:val="20"/>
              </w:rPr>
              <w:lastRenderedPageBreak/>
              <w:t>právo na přenositelnost</w:t>
            </w:r>
          </w:p>
          <w:p w14:paraId="703A0AEB" w14:textId="77777777" w:rsidR="00AA7716" w:rsidRPr="00AA7716" w:rsidRDefault="00AA7716" w:rsidP="00DD45B9">
            <w:pPr>
              <w:pStyle w:val="Odstavecseseznamem"/>
              <w:spacing w:line="360" w:lineRule="auto"/>
              <w:contextualSpacing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C742CA" w:rsidRPr="00C9799A" w14:paraId="736C2F00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4BA4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právo odvolat kdykoli souhlas, aniž je tím dotčena zákonnost zpracování založená na souhlasu uděleném před jeho odvoláním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792B" w14:textId="77777777" w:rsidR="00C742CA" w:rsidRPr="00C9799A" w:rsidRDefault="00D531EA" w:rsidP="002749DA">
            <w:pPr>
              <w:pStyle w:val="Odstavecseseznamem"/>
              <w:numPr>
                <w:ilvl w:val="0"/>
                <w:numId w:val="6"/>
              </w:numPr>
              <w:spacing w:line="360" w:lineRule="auto"/>
              <w:contextualSpacing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Ano.</w:t>
            </w:r>
          </w:p>
        </w:tc>
      </w:tr>
      <w:tr w:rsidR="00C742CA" w:rsidRPr="00C9799A" w14:paraId="52768E88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FEAD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právo podat stížnost u Úřadu pro ochranu osobních údajů (dozorový úřad)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E712" w14:textId="77777777" w:rsidR="00C742CA" w:rsidRPr="00C9799A" w:rsidRDefault="00D531EA" w:rsidP="002749DA">
            <w:pPr>
              <w:pStyle w:val="Odstavecseseznamem"/>
              <w:numPr>
                <w:ilvl w:val="0"/>
                <w:numId w:val="6"/>
              </w:numPr>
              <w:spacing w:line="360" w:lineRule="auto"/>
              <w:contextualSpacing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Ano.</w:t>
            </w:r>
          </w:p>
        </w:tc>
      </w:tr>
      <w:tr w:rsidR="00C742CA" w:rsidRPr="00C9799A" w14:paraId="6BD12726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CDF3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skutečnost, zda poskytování osobních údajů je zákonným či smluvním požadavkem, nebo požadavkem, který je nutné uvést do smlouvy, a zda má subjekt údajů (fyzická osoba) povinnost osobní údaje poskytnout, a ohledně možných důsledků neposkytnutí těchto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E46E" w14:textId="537C50A7" w:rsidR="00C742CA" w:rsidRDefault="00DD45B9" w:rsidP="00DD45B9">
            <w:pPr>
              <w:spacing w:before="0" w:after="16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Část osobních údajů je třeba poskytnout v rámci členství v</w:t>
            </w:r>
            <w:r w:rsidR="00525221">
              <w:rPr>
                <w:rFonts w:ascii="Calibri" w:hAnsi="Calibri" w:cs="Calibri"/>
                <w:i/>
                <w:sz w:val="20"/>
                <w:szCs w:val="20"/>
              </w:rPr>
              <w:t> projektu Karta seniora Prahy 10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na základě tohoto právního titulu.</w:t>
            </w:r>
          </w:p>
          <w:p w14:paraId="1C57B540" w14:textId="0053BA1D" w:rsidR="00DD45B9" w:rsidRPr="00DD45B9" w:rsidRDefault="00DD45B9" w:rsidP="00DD45B9">
            <w:pPr>
              <w:spacing w:before="0" w:after="16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Osobní údaje partnera se poskytují na základě tohoto právního titulu.</w:t>
            </w:r>
          </w:p>
        </w:tc>
      </w:tr>
      <w:tr w:rsidR="00C742CA" w:rsidRPr="00C9799A" w14:paraId="5BD47072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C0E8" w14:textId="77777777" w:rsidR="00C742CA" w:rsidRPr="00C9799A" w:rsidRDefault="00C742CA" w:rsidP="002749DA">
            <w:pPr>
              <w:spacing w:before="0" w:after="160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 xml:space="preserve">informace, zda dochází k automatizovanému rozhodování, včetně profilování a přinejmenším v těchto případech smysluplné informace týkající se použitého postupu, jakož i významu a předpokládaných důsledků takového zpracování pro subjekt údajů (fyzická osoba)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77E5" w14:textId="77777777" w:rsidR="00C742CA" w:rsidRPr="00C9799A" w:rsidRDefault="00C742CA" w:rsidP="00DD45B9">
            <w:pPr>
              <w:pStyle w:val="Odstavecseseznamem"/>
              <w:numPr>
                <w:ilvl w:val="0"/>
                <w:numId w:val="7"/>
              </w:numPr>
              <w:spacing w:line="360" w:lineRule="auto"/>
              <w:contextualSpacing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K automatizovanému rozhodování, včetně profilování, nedochází. </w:t>
            </w:r>
          </w:p>
        </w:tc>
      </w:tr>
    </w:tbl>
    <w:p w14:paraId="7FEAA099" w14:textId="77777777" w:rsidR="00FC0935" w:rsidRDefault="00FC0935" w:rsidP="002749DA">
      <w:pPr>
        <w:spacing w:before="0" w:after="160" w:line="240" w:lineRule="auto"/>
      </w:pPr>
    </w:p>
    <w:sectPr w:rsidR="00FC0935" w:rsidSect="00C742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351C"/>
    <w:multiLevelType w:val="multilevel"/>
    <w:tmpl w:val="83FCC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5C63DB"/>
    <w:multiLevelType w:val="hybridMultilevel"/>
    <w:tmpl w:val="9000C386"/>
    <w:lvl w:ilvl="0" w:tplc="9824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727F"/>
    <w:multiLevelType w:val="hybridMultilevel"/>
    <w:tmpl w:val="5874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C79"/>
    <w:multiLevelType w:val="hybridMultilevel"/>
    <w:tmpl w:val="3864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86194"/>
    <w:multiLevelType w:val="hybridMultilevel"/>
    <w:tmpl w:val="874266FE"/>
    <w:lvl w:ilvl="0" w:tplc="760643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903831"/>
    <w:multiLevelType w:val="hybridMultilevel"/>
    <w:tmpl w:val="F4D2B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E3C94"/>
    <w:multiLevelType w:val="hybridMultilevel"/>
    <w:tmpl w:val="98EAC6E2"/>
    <w:lvl w:ilvl="0" w:tplc="89947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E778F"/>
    <w:multiLevelType w:val="hybridMultilevel"/>
    <w:tmpl w:val="0636B746"/>
    <w:lvl w:ilvl="0" w:tplc="A554F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662F2"/>
    <w:multiLevelType w:val="hybridMultilevel"/>
    <w:tmpl w:val="5C489FA8"/>
    <w:lvl w:ilvl="0" w:tplc="A9081758">
      <w:numFmt w:val="bullet"/>
      <w:lvlText w:val="-"/>
      <w:lvlJc w:val="left"/>
      <w:pPr>
        <w:ind w:left="59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9" w15:restartNumberingAfterBreak="0">
    <w:nsid w:val="4FDA341A"/>
    <w:multiLevelType w:val="hybridMultilevel"/>
    <w:tmpl w:val="C08C3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118D0"/>
    <w:multiLevelType w:val="hybridMultilevel"/>
    <w:tmpl w:val="CCFA4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86E1E"/>
    <w:multiLevelType w:val="hybridMultilevel"/>
    <w:tmpl w:val="1B2A6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B03AE"/>
    <w:multiLevelType w:val="multilevel"/>
    <w:tmpl w:val="913E7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50895728">
    <w:abstractNumId w:val="3"/>
  </w:num>
  <w:num w:numId="2" w16cid:durableId="1009986523">
    <w:abstractNumId w:val="1"/>
  </w:num>
  <w:num w:numId="3" w16cid:durableId="2080252051">
    <w:abstractNumId w:val="5"/>
  </w:num>
  <w:num w:numId="4" w16cid:durableId="1511984822">
    <w:abstractNumId w:val="11"/>
  </w:num>
  <w:num w:numId="5" w16cid:durableId="23602295">
    <w:abstractNumId w:val="6"/>
  </w:num>
  <w:num w:numId="6" w16cid:durableId="1740130262">
    <w:abstractNumId w:val="9"/>
  </w:num>
  <w:num w:numId="7" w16cid:durableId="1367829271">
    <w:abstractNumId w:val="7"/>
  </w:num>
  <w:num w:numId="8" w16cid:durableId="1114980227">
    <w:abstractNumId w:val="2"/>
  </w:num>
  <w:num w:numId="9" w16cid:durableId="865408952">
    <w:abstractNumId w:val="10"/>
  </w:num>
  <w:num w:numId="10" w16cid:durableId="189615515">
    <w:abstractNumId w:val="4"/>
  </w:num>
  <w:num w:numId="11" w16cid:durableId="323363353">
    <w:abstractNumId w:val="8"/>
  </w:num>
  <w:num w:numId="12" w16cid:durableId="910196643">
    <w:abstractNumId w:val="0"/>
  </w:num>
  <w:num w:numId="13" w16cid:durableId="864102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CA"/>
    <w:rsid w:val="002509D5"/>
    <w:rsid w:val="002749DA"/>
    <w:rsid w:val="00303A19"/>
    <w:rsid w:val="00426DE3"/>
    <w:rsid w:val="00495A53"/>
    <w:rsid w:val="00525221"/>
    <w:rsid w:val="005E02AE"/>
    <w:rsid w:val="007057B8"/>
    <w:rsid w:val="007D0F8B"/>
    <w:rsid w:val="008011FC"/>
    <w:rsid w:val="009A10BF"/>
    <w:rsid w:val="00AA7716"/>
    <w:rsid w:val="00B4684F"/>
    <w:rsid w:val="00C742CA"/>
    <w:rsid w:val="00CB1E59"/>
    <w:rsid w:val="00D531EA"/>
    <w:rsid w:val="00DD45B9"/>
    <w:rsid w:val="00F74199"/>
    <w:rsid w:val="00FB037C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05F1"/>
  <w15:chartTrackingRefBased/>
  <w15:docId w15:val="{4DC447DE-1EA3-4676-96AC-51EA3964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42CA"/>
    <w:pPr>
      <w:spacing w:before="240" w:after="0" w:line="36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742CA"/>
    <w:rPr>
      <w:rFonts w:cs="Times New Roman"/>
      <w:color w:val="7EACE4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C742CA"/>
    <w:pPr>
      <w:spacing w:before="0"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bendova@praha10.cz" TargetMode="External"/><Relationship Id="rId5" Type="http://schemas.openxmlformats.org/officeDocument/2006/relationships/hyperlink" Target="mailto:posta@praha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Monika Mgr. (ÚMČ Praha 10)</dc:creator>
  <cp:keywords/>
  <dc:description/>
  <cp:lastModifiedBy>Peerová Michaela (ÚMČ Praha 10)</cp:lastModifiedBy>
  <cp:revision>4</cp:revision>
  <dcterms:created xsi:type="dcterms:W3CDTF">2024-09-04T08:52:00Z</dcterms:created>
  <dcterms:modified xsi:type="dcterms:W3CDTF">2024-12-11T06:47:00Z</dcterms:modified>
</cp:coreProperties>
</file>