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246B" w14:textId="3386E388" w:rsidR="00040AE6" w:rsidRPr="00287501" w:rsidRDefault="00040AE6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 w:rsidRPr="00287501">
        <w:rPr>
          <w:rFonts w:ascii="Arial" w:eastAsia="Calibri" w:hAnsi="Arial" w:cs="Arial"/>
          <w:sz w:val="32"/>
          <w:szCs w:val="32"/>
          <w:lang w:eastAsia="en-US"/>
        </w:rPr>
        <w:t>Zápis z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 18. 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>jednání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Výboru pro životní prostředí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 ZMČ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Praha 10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které se konalo dn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e 14. 10. 2024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v budově ÚMČ Praha 10</w:t>
      </w:r>
    </w:p>
    <w:p w14:paraId="0233E807" w14:textId="4013E555" w:rsidR="0030783B" w:rsidRPr="00287501" w:rsidRDefault="00A14ECE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>
        <w:rPr>
          <w:rFonts w:ascii="Arial" w:eastAsia="Calibri" w:hAnsi="Arial" w:cs="Arial"/>
          <w:sz w:val="32"/>
          <w:szCs w:val="32"/>
          <w:lang w:eastAsia="en-US"/>
        </w:rPr>
        <w:t>o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d</w:t>
      </w:r>
      <w:r w:rsidR="00874FBA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18:01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 xml:space="preserve"> do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18:59 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hodin</w:t>
      </w:r>
    </w:p>
    <w:p w14:paraId="1FA68D35" w14:textId="77777777" w:rsidR="00040AE6" w:rsidRPr="00287501" w:rsidRDefault="00040AE6" w:rsidP="00040AE6">
      <w:pPr>
        <w:overflowPunct/>
        <w:textAlignment w:val="auto"/>
        <w:rPr>
          <w:rFonts w:ascii="Arial" w:eastAsia="Calibri" w:hAnsi="Arial" w:cs="Arial"/>
          <w:sz w:val="36"/>
          <w:szCs w:val="36"/>
          <w:lang w:eastAsia="en-US"/>
        </w:rPr>
      </w:pPr>
    </w:p>
    <w:p w14:paraId="5383EC6A" w14:textId="07049067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Přítomní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C0CCF">
        <w:t xml:space="preserve"> 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 xml:space="preserve">Jaroslav Štěpánek, MBA, </w:t>
      </w:r>
      <w:bookmarkStart w:id="0" w:name="_Hlk180150473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Marek Dvořák, BBA</w:t>
      </w:r>
      <w:bookmarkEnd w:id="0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 xml:space="preserve">, Mgr. et Mgr. Tomáš Janík, Ing. Jana Komrsková, Martin Kostka, Ing. Viktor Lojík </w:t>
      </w:r>
    </w:p>
    <w:p w14:paraId="07118743" w14:textId="62AFA2C7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Ing. Tomáš Pek, S.E.</w:t>
      </w:r>
    </w:p>
    <w:p w14:paraId="467EC645" w14:textId="6F24DD5B" w:rsidR="00040AE6" w:rsidRPr="00385794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Neomluvení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</w:p>
    <w:p w14:paraId="0D3775B1" w14:textId="077C412D" w:rsidR="00040AE6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Hosté: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F1E0B" w:rsidRPr="00BF1E0B">
        <w:rPr>
          <w:rFonts w:ascii="Arial" w:eastAsia="Calibri" w:hAnsi="Arial" w:cs="Arial"/>
          <w:sz w:val="24"/>
          <w:szCs w:val="24"/>
          <w:lang w:eastAsia="en-US"/>
        </w:rPr>
        <w:t>(viz prezenční listina)</w:t>
      </w:r>
    </w:p>
    <w:p w14:paraId="0B1DA1C0" w14:textId="77777777" w:rsidR="00A14ECE" w:rsidRPr="00287501" w:rsidRDefault="00A14ECE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DAE77AD" w14:textId="37A75A92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Jednání </w:t>
      </w:r>
      <w:r w:rsidR="0048372D">
        <w:rPr>
          <w:rFonts w:ascii="Arial" w:eastAsia="Calibri" w:hAnsi="Arial" w:cs="Arial"/>
          <w:sz w:val="24"/>
          <w:szCs w:val="24"/>
          <w:lang w:eastAsia="en-US"/>
        </w:rPr>
        <w:t>výboru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bylo zahájeno v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 xml:space="preserve"> 18:01 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>hodin.</w:t>
      </w:r>
    </w:p>
    <w:p w14:paraId="621180E4" w14:textId="2A4A60AB" w:rsidR="0048372D" w:rsidRDefault="00040AE6" w:rsidP="00B86F66">
      <w:pPr>
        <w:overflowPunct/>
        <w:spacing w:after="240"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b/>
          <w:bCs/>
          <w:sz w:val="24"/>
          <w:szCs w:val="24"/>
          <w:lang w:eastAsia="en-US"/>
        </w:rPr>
        <w:t>Program:</w:t>
      </w:r>
      <w:r w:rsidR="00114194" w:rsidRPr="0028750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8372D">
        <w:rPr>
          <w:rFonts w:ascii="Arial" w:eastAsia="Calibri" w:hAnsi="Arial" w:cs="Arial"/>
          <w:bCs/>
          <w:sz w:val="24"/>
          <w:szCs w:val="24"/>
          <w:lang w:eastAsia="en-US"/>
        </w:rPr>
        <w:t>navržené</w:t>
      </w:r>
      <w:r w:rsidR="00114194" w:rsidRPr="00287501">
        <w:rPr>
          <w:rFonts w:ascii="Arial" w:eastAsia="Calibri" w:hAnsi="Arial" w:cs="Arial"/>
          <w:bCs/>
          <w:sz w:val="24"/>
          <w:szCs w:val="24"/>
          <w:lang w:eastAsia="en-US"/>
        </w:rPr>
        <w:t xml:space="preserve"> body jednání</w:t>
      </w:r>
    </w:p>
    <w:p w14:paraId="63F8E44C" w14:textId="50D42F48" w:rsidR="0048372D" w:rsidRDefault="0048372D" w:rsidP="00B86F66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_Hlk179986260"/>
      <w:r>
        <w:rPr>
          <w:rFonts w:ascii="Arial" w:eastAsia="Calibri" w:hAnsi="Arial" w:cs="Arial"/>
          <w:bCs/>
          <w:sz w:val="24"/>
          <w:szCs w:val="24"/>
          <w:lang w:eastAsia="en-US"/>
        </w:rPr>
        <w:t>Organizační záležitosti</w:t>
      </w:r>
    </w:p>
    <w:p w14:paraId="55E624C1" w14:textId="77777777" w:rsidR="0048372D" w:rsidRPr="0048372D" w:rsidRDefault="0048372D" w:rsidP="00B86F66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2" w:name="_Hlk179986328"/>
      <w:bookmarkEnd w:id="1"/>
      <w:r w:rsidRPr="0048372D">
        <w:rPr>
          <w:rFonts w:ascii="Arial" w:eastAsia="Calibri" w:hAnsi="Arial" w:cs="Arial"/>
          <w:bCs/>
          <w:sz w:val="24"/>
          <w:szCs w:val="24"/>
          <w:lang w:eastAsia="en-US"/>
        </w:rPr>
        <w:t xml:space="preserve">Informace o vypsání </w:t>
      </w:r>
      <w:bookmarkStart w:id="3" w:name="_Hlk179990449"/>
      <w:r w:rsidRPr="0048372D">
        <w:rPr>
          <w:rFonts w:ascii="Arial" w:eastAsia="Calibri" w:hAnsi="Arial" w:cs="Arial"/>
          <w:bCs/>
          <w:sz w:val="24"/>
          <w:szCs w:val="24"/>
          <w:lang w:eastAsia="en-US"/>
        </w:rPr>
        <w:t>veřejné zakázky „Doplňkový úklid chodníků a veřejných ploch na území MČ Praha 10“</w:t>
      </w:r>
      <w:bookmarkEnd w:id="3"/>
      <w:r w:rsidRPr="0048372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707668E7" w14:textId="77777777" w:rsidR="0048372D" w:rsidRPr="0048372D" w:rsidRDefault="0048372D" w:rsidP="00B86F66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8372D">
        <w:rPr>
          <w:rFonts w:ascii="Arial" w:eastAsia="Calibri" w:hAnsi="Arial" w:cs="Arial"/>
          <w:bCs/>
          <w:sz w:val="24"/>
          <w:szCs w:val="24"/>
          <w:lang w:eastAsia="en-US"/>
        </w:rPr>
        <w:t>Aktualizace krajského Plánu odpadového hospodářství hl. m. Prahy pro období 2016-2025 s výhledem do roku 2035 (posuzování vlivů koncepce na životní prostředí SEA)</w:t>
      </w:r>
    </w:p>
    <w:p w14:paraId="2204E3DB" w14:textId="77777777" w:rsidR="0048372D" w:rsidRPr="0048372D" w:rsidRDefault="0048372D" w:rsidP="00B86F66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8372D">
        <w:rPr>
          <w:rFonts w:ascii="Arial" w:eastAsia="Calibri" w:hAnsi="Arial" w:cs="Arial"/>
          <w:bCs/>
          <w:sz w:val="24"/>
          <w:szCs w:val="24"/>
          <w:lang w:eastAsia="en-US"/>
        </w:rPr>
        <w:t xml:space="preserve">Informace o stavu a plánu úprav sportovních a herních ploch na P10 </w:t>
      </w:r>
    </w:p>
    <w:p w14:paraId="2A3E612C" w14:textId="77777777" w:rsidR="0048372D" w:rsidRPr="0048372D" w:rsidRDefault="0048372D" w:rsidP="00B86F66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8372D">
        <w:rPr>
          <w:rFonts w:ascii="Arial" w:eastAsia="Calibri" w:hAnsi="Arial" w:cs="Arial"/>
          <w:bCs/>
          <w:sz w:val="24"/>
          <w:szCs w:val="24"/>
          <w:lang w:eastAsia="en-US"/>
        </w:rPr>
        <w:t xml:space="preserve">Návrh cílů aktualizace Strategického plánu udržitelného rozvoje MČ Praha 10 pro období </w:t>
      </w:r>
      <w:proofErr w:type="gramStart"/>
      <w:r w:rsidRPr="0048372D">
        <w:rPr>
          <w:rFonts w:ascii="Arial" w:eastAsia="Calibri" w:hAnsi="Arial" w:cs="Arial"/>
          <w:bCs/>
          <w:sz w:val="24"/>
          <w:szCs w:val="24"/>
          <w:lang w:eastAsia="en-US"/>
        </w:rPr>
        <w:t>2020 – 2030</w:t>
      </w:r>
      <w:proofErr w:type="gramEnd"/>
      <w:r w:rsidRPr="0048372D">
        <w:rPr>
          <w:rFonts w:ascii="Arial" w:eastAsia="Calibri" w:hAnsi="Arial" w:cs="Arial"/>
          <w:bCs/>
          <w:sz w:val="24"/>
          <w:szCs w:val="24"/>
          <w:lang w:eastAsia="en-US"/>
        </w:rPr>
        <w:t xml:space="preserve"> – ZELENÁ Praha 10, UDRŽITELNÁ Praha 10</w:t>
      </w:r>
    </w:p>
    <w:p w14:paraId="2089E2BE" w14:textId="3FC24C67" w:rsidR="00114194" w:rsidRPr="00A14ECE" w:rsidRDefault="0048372D" w:rsidP="00B86F66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8372D">
        <w:rPr>
          <w:rFonts w:ascii="Arial" w:eastAsia="Calibri" w:hAnsi="Arial" w:cs="Arial"/>
          <w:bCs/>
          <w:sz w:val="24"/>
          <w:szCs w:val="24"/>
          <w:lang w:eastAsia="en-US"/>
        </w:rPr>
        <w:t>Různé + iniciativní návrhy členů VŽP</w:t>
      </w:r>
      <w:bookmarkEnd w:id="2"/>
    </w:p>
    <w:p w14:paraId="5A0E46FB" w14:textId="77777777" w:rsidR="00A14ECE" w:rsidRDefault="00A14ECE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D88395B" w14:textId="70C5DF07" w:rsidR="00040AE6" w:rsidRPr="00385794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Popis průběhu jednání</w:t>
      </w:r>
    </w:p>
    <w:p w14:paraId="7E377569" w14:textId="77777777" w:rsidR="007446F1" w:rsidRDefault="007446F1" w:rsidP="00B86F66">
      <w:pPr>
        <w:pStyle w:val="Odstavecseseznamem"/>
        <w:numPr>
          <w:ilvl w:val="0"/>
          <w:numId w:val="29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7446F1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Organizační záležitosti</w:t>
      </w:r>
    </w:p>
    <w:p w14:paraId="7DDDC1AA" w14:textId="45DC6FD1" w:rsidR="00A46711" w:rsidRDefault="007446F1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 xml:space="preserve">Předseda výboru </w:t>
      </w:r>
      <w:r w:rsidR="00A14ECE">
        <w:rPr>
          <w:rFonts w:ascii="Arial" w:eastAsia="Calibri" w:hAnsi="Arial" w:cs="Arial"/>
          <w:bCs/>
          <w:sz w:val="24"/>
          <w:szCs w:val="24"/>
          <w:lang w:eastAsia="en-US"/>
        </w:rPr>
        <w:t xml:space="preserve">zahájil jednání a </w:t>
      </w: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přivítal členy</w:t>
      </w:r>
      <w:r w:rsidR="00056F39" w:rsidRPr="00056F39">
        <w:rPr>
          <w:rFonts w:ascii="Arial" w:eastAsia="Calibri" w:hAnsi="Arial" w:cs="Arial"/>
          <w:bCs/>
          <w:sz w:val="24"/>
          <w:szCs w:val="24"/>
          <w:lang w:eastAsia="en-US"/>
        </w:rPr>
        <w:t>. Tajemník výboru Bc. Pecánek je z jednání omluven</w:t>
      </w:r>
      <w:r w:rsidR="00385794">
        <w:rPr>
          <w:rFonts w:ascii="Arial" w:eastAsia="Calibri" w:hAnsi="Arial" w:cs="Arial"/>
          <w:bCs/>
          <w:sz w:val="24"/>
          <w:szCs w:val="24"/>
          <w:lang w:eastAsia="en-US"/>
        </w:rPr>
        <w:t>, zastupuje ho Ing. Kaštovský</w:t>
      </w:r>
      <w:r w:rsidR="00056F39" w:rsidRPr="00056F3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7FEEF3B5" w14:textId="0ECD87C1" w:rsidR="00056F39" w:rsidRDefault="00056F39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Ing. Komrsková upozornila, že členům nebyl rozeslán ověřený zápis z minulého jednání a nebude o něm tedy hlasováno.</w:t>
      </w:r>
    </w:p>
    <w:p w14:paraId="0DAFC915" w14:textId="2BC1ECB8" w:rsidR="00A46711" w:rsidRPr="00056F39" w:rsidRDefault="00A46711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Jako ověřovatel byl určen M. Dvořák, BBA.</w:t>
      </w:r>
    </w:p>
    <w:p w14:paraId="1859A032" w14:textId="66E693B8" w:rsidR="00056F39" w:rsidRPr="00056F39" w:rsidRDefault="00056F39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Členové hlasovali o navrženém programu.</w:t>
      </w:r>
    </w:p>
    <w:p w14:paraId="4013C120" w14:textId="36BDED02" w:rsidR="00056F39" w:rsidRDefault="00056F39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Hlasování: pro 6, proti 0, zdržel se 0</w:t>
      </w:r>
    </w:p>
    <w:p w14:paraId="69B0C351" w14:textId="77777777" w:rsidR="00FD77C5" w:rsidRPr="00FD77C5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02CB566" w14:textId="55039FA9" w:rsidR="007446F1" w:rsidRDefault="007446F1" w:rsidP="00B86F66">
      <w:pPr>
        <w:pStyle w:val="Odstavecseseznamem"/>
        <w:numPr>
          <w:ilvl w:val="0"/>
          <w:numId w:val="29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bookmarkStart w:id="4" w:name="_Hlk180498145"/>
      <w:r w:rsidRPr="007446F1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Informace o vypsání veřejné zakázky „Doplňkový úklid chodníků a veřejných ploch na území MČ Praha 10“</w:t>
      </w:r>
      <w:bookmarkEnd w:id="4"/>
    </w:p>
    <w:p w14:paraId="2DEBF25D" w14:textId="6A24B43A" w:rsidR="00D41A37" w:rsidRDefault="00D41A37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Ing. Maršálek informoval, že </w:t>
      </w:r>
      <w:r w:rsidR="00B86F66">
        <w:rPr>
          <w:rFonts w:ascii="Arial" w:eastAsia="Calibri" w:hAnsi="Arial" w:cs="Arial"/>
          <w:bCs/>
          <w:sz w:val="24"/>
          <w:szCs w:val="24"/>
          <w:lang w:eastAsia="en-US"/>
        </w:rPr>
        <w:t xml:space="preserve">veřejná zakázka byla vypsána a </w:t>
      </w:r>
      <w:r w:rsidR="00A46711">
        <w:rPr>
          <w:rFonts w:ascii="Arial" w:eastAsia="Calibri" w:hAnsi="Arial" w:cs="Arial"/>
          <w:bCs/>
          <w:sz w:val="24"/>
          <w:szCs w:val="24"/>
          <w:lang w:eastAsia="en-US"/>
        </w:rPr>
        <w:t>do začátku listopadu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en-US"/>
        </w:rPr>
        <w:t>běží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lhůta pro podávání n</w:t>
      </w:r>
      <w:r w:rsidR="00A46711">
        <w:rPr>
          <w:rFonts w:ascii="Arial" w:eastAsia="Calibri" w:hAnsi="Arial" w:cs="Arial"/>
          <w:bCs/>
          <w:sz w:val="24"/>
          <w:szCs w:val="24"/>
          <w:lang w:eastAsia="en-US"/>
        </w:rPr>
        <w:t>abídek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4D3E5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Ing. Komrsková se dotázala na datum vypsání</w:t>
      </w:r>
      <w:r w:rsidR="00B86F66">
        <w:rPr>
          <w:rFonts w:ascii="Arial" w:eastAsia="Calibri" w:hAnsi="Arial" w:cs="Arial"/>
          <w:bCs/>
          <w:sz w:val="24"/>
          <w:szCs w:val="24"/>
          <w:lang w:eastAsia="en-US"/>
        </w:rPr>
        <w:t>, Ing.</w:t>
      </w:r>
      <w:r w:rsidR="004D3E5E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B86F66">
        <w:rPr>
          <w:rFonts w:ascii="Arial" w:eastAsia="Calibri" w:hAnsi="Arial" w:cs="Arial"/>
          <w:bCs/>
          <w:sz w:val="24"/>
          <w:szCs w:val="24"/>
          <w:lang w:eastAsia="en-US"/>
        </w:rPr>
        <w:t xml:space="preserve">Maršálek odpověděl, že to bylo 30. 9.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B86F66">
        <w:rPr>
          <w:rFonts w:ascii="Arial" w:eastAsia="Calibri" w:hAnsi="Arial" w:cs="Arial"/>
          <w:bCs/>
          <w:sz w:val="24"/>
          <w:szCs w:val="24"/>
          <w:lang w:eastAsia="en-US"/>
        </w:rPr>
        <w:t xml:space="preserve">Ing. Komrsková uvedla, že stávající smlouvy </w:t>
      </w:r>
      <w:proofErr w:type="gramStart"/>
      <w:r w:rsidR="00B86F66">
        <w:rPr>
          <w:rFonts w:ascii="Arial" w:eastAsia="Calibri" w:hAnsi="Arial" w:cs="Arial"/>
          <w:bCs/>
          <w:sz w:val="24"/>
          <w:szCs w:val="24"/>
          <w:lang w:eastAsia="en-US"/>
        </w:rPr>
        <w:t>končí</w:t>
      </w:r>
      <w:proofErr w:type="gramEnd"/>
      <w:r w:rsidR="00B86F66">
        <w:rPr>
          <w:rFonts w:ascii="Arial" w:eastAsia="Calibri" w:hAnsi="Arial" w:cs="Arial"/>
          <w:bCs/>
          <w:sz w:val="24"/>
          <w:szCs w:val="24"/>
          <w:lang w:eastAsia="en-US"/>
        </w:rPr>
        <w:t xml:space="preserve"> v listopadu a </w:t>
      </w:r>
      <w:r w:rsidR="0007134A">
        <w:rPr>
          <w:rFonts w:ascii="Arial" w:eastAsia="Calibri" w:hAnsi="Arial" w:cs="Arial"/>
          <w:bCs/>
          <w:sz w:val="24"/>
          <w:szCs w:val="24"/>
          <w:lang w:eastAsia="en-US"/>
        </w:rPr>
        <w:t xml:space="preserve">v </w:t>
      </w:r>
      <w:r w:rsidR="00B86F66">
        <w:rPr>
          <w:rFonts w:ascii="Arial" w:eastAsia="Calibri" w:hAnsi="Arial" w:cs="Arial"/>
          <w:bCs/>
          <w:sz w:val="24"/>
          <w:szCs w:val="24"/>
          <w:lang w:eastAsia="en-US"/>
        </w:rPr>
        <w:t>prosinci a</w:t>
      </w:r>
      <w:r w:rsidR="004D3E5E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B86F66">
        <w:rPr>
          <w:rFonts w:ascii="Arial" w:eastAsia="Calibri" w:hAnsi="Arial" w:cs="Arial"/>
          <w:bCs/>
          <w:sz w:val="24"/>
          <w:szCs w:val="24"/>
          <w:lang w:eastAsia="en-US"/>
        </w:rPr>
        <w:t>s velkou pravděpodobností se nové smlouvy nestihnou uzavřít před jejich koncem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4D3E5E">
        <w:rPr>
          <w:rFonts w:ascii="Arial" w:eastAsia="Calibri" w:hAnsi="Arial" w:cs="Arial"/>
          <w:bCs/>
          <w:sz w:val="24"/>
          <w:szCs w:val="24"/>
          <w:lang w:eastAsia="en-US"/>
        </w:rPr>
        <w:t xml:space="preserve"> Ing. Maršálek reagoval, že obsah smluv bude jiný oproti stávajícím, nejsou zahrnuty chodníky ve správě hl. m. Prahy</w:t>
      </w:r>
      <w:r w:rsidR="007A778C">
        <w:rPr>
          <w:rFonts w:ascii="Arial" w:eastAsia="Calibri" w:hAnsi="Arial" w:cs="Arial"/>
          <w:bCs/>
          <w:sz w:val="24"/>
          <w:szCs w:val="24"/>
          <w:lang w:eastAsia="en-US"/>
        </w:rPr>
        <w:t>, a dále upřesnil obsah smluv</w:t>
      </w:r>
      <w:r w:rsidR="004D3E5E">
        <w:rPr>
          <w:rFonts w:ascii="Arial" w:eastAsia="Calibri" w:hAnsi="Arial" w:cs="Arial"/>
          <w:bCs/>
          <w:sz w:val="24"/>
          <w:szCs w:val="24"/>
          <w:lang w:eastAsia="en-US"/>
        </w:rPr>
        <w:t xml:space="preserve">. Ing. Maršálek a Ing. Komrsková ocenili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zlepšení </w:t>
      </w:r>
      <w:r w:rsidR="004D3E5E">
        <w:rPr>
          <w:rFonts w:ascii="Arial" w:eastAsia="Calibri" w:hAnsi="Arial" w:cs="Arial"/>
          <w:bCs/>
          <w:sz w:val="24"/>
          <w:szCs w:val="24"/>
          <w:lang w:eastAsia="en-US"/>
        </w:rPr>
        <w:t xml:space="preserve">úklidu prováděného </w:t>
      </w:r>
      <w:r w:rsidR="00BF1E0B">
        <w:rPr>
          <w:rFonts w:ascii="Arial" w:eastAsia="Calibri" w:hAnsi="Arial" w:cs="Arial"/>
          <w:bCs/>
          <w:sz w:val="24"/>
          <w:szCs w:val="24"/>
          <w:lang w:eastAsia="en-US"/>
        </w:rPr>
        <w:t xml:space="preserve">Technickou správou komunikací hl. m. Prahy, fakticky realizovanou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Pražsk</w:t>
      </w:r>
      <w:r w:rsidR="004D3E5E">
        <w:rPr>
          <w:rFonts w:ascii="Arial" w:eastAsia="Calibri" w:hAnsi="Arial" w:cs="Arial"/>
          <w:bCs/>
          <w:sz w:val="24"/>
          <w:szCs w:val="24"/>
          <w:lang w:eastAsia="en-US"/>
        </w:rPr>
        <w:t>ými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služb</w:t>
      </w:r>
      <w:r w:rsidR="004D3E5E">
        <w:rPr>
          <w:rFonts w:ascii="Arial" w:eastAsia="Calibri" w:hAnsi="Arial" w:cs="Arial"/>
          <w:bCs/>
          <w:sz w:val="24"/>
          <w:szCs w:val="24"/>
          <w:lang w:eastAsia="en-US"/>
        </w:rPr>
        <w:t>ami.</w:t>
      </w:r>
    </w:p>
    <w:p w14:paraId="33078C69" w14:textId="58073ED7" w:rsidR="00D41A37" w:rsidRDefault="002D67BE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M. </w:t>
      </w:r>
      <w:r w:rsidR="00D41A37">
        <w:rPr>
          <w:rFonts w:ascii="Arial" w:eastAsia="Calibri" w:hAnsi="Arial" w:cs="Arial"/>
          <w:bCs/>
          <w:sz w:val="24"/>
          <w:szCs w:val="24"/>
          <w:lang w:eastAsia="en-US"/>
        </w:rPr>
        <w:t>Dvořák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, BBA</w:t>
      </w:r>
      <w:r w:rsidR="00D41A37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D81EF1">
        <w:rPr>
          <w:rFonts w:ascii="Arial" w:eastAsia="Calibri" w:hAnsi="Arial" w:cs="Arial"/>
          <w:bCs/>
          <w:sz w:val="24"/>
          <w:szCs w:val="24"/>
          <w:lang w:eastAsia="en-US"/>
        </w:rPr>
        <w:t xml:space="preserve">poukázal na situaci, kdy </w:t>
      </w:r>
      <w:r w:rsidR="00BF1E0B">
        <w:rPr>
          <w:rFonts w:ascii="Arial" w:eastAsia="Calibri" w:hAnsi="Arial" w:cs="Arial"/>
          <w:bCs/>
          <w:sz w:val="24"/>
          <w:szCs w:val="24"/>
          <w:lang w:eastAsia="en-US"/>
        </w:rPr>
        <w:t>firm</w:t>
      </w:r>
      <w:r w:rsidR="00B16848">
        <w:rPr>
          <w:rFonts w:ascii="Arial" w:eastAsia="Calibri" w:hAnsi="Arial" w:cs="Arial"/>
          <w:bCs/>
          <w:sz w:val="24"/>
          <w:szCs w:val="24"/>
          <w:lang w:eastAsia="en-US"/>
        </w:rPr>
        <w:t>ě</w:t>
      </w:r>
      <w:r w:rsidR="00BF1E0B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D41A37">
        <w:rPr>
          <w:rFonts w:ascii="Arial" w:eastAsia="Calibri" w:hAnsi="Arial" w:cs="Arial"/>
          <w:bCs/>
          <w:sz w:val="24"/>
          <w:szCs w:val="24"/>
          <w:lang w:eastAsia="en-US"/>
        </w:rPr>
        <w:t>Komwag</w:t>
      </w:r>
      <w:proofErr w:type="spellEnd"/>
      <w:r w:rsidR="00D41A37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D81EF1">
        <w:rPr>
          <w:rFonts w:ascii="Arial" w:eastAsia="Calibri" w:hAnsi="Arial" w:cs="Arial"/>
          <w:bCs/>
          <w:sz w:val="24"/>
          <w:szCs w:val="24"/>
          <w:lang w:eastAsia="en-US"/>
        </w:rPr>
        <w:t xml:space="preserve">dávala </w:t>
      </w:r>
      <w:r w:rsidR="00D41A37">
        <w:rPr>
          <w:rFonts w:ascii="Arial" w:eastAsia="Calibri" w:hAnsi="Arial" w:cs="Arial"/>
          <w:bCs/>
          <w:sz w:val="24"/>
          <w:szCs w:val="24"/>
          <w:lang w:eastAsia="en-US"/>
        </w:rPr>
        <w:t>reference MČ Praha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D41A37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D81EF1">
        <w:rPr>
          <w:rFonts w:ascii="Arial" w:eastAsia="Calibri" w:hAnsi="Arial" w:cs="Arial"/>
          <w:bCs/>
          <w:sz w:val="24"/>
          <w:szCs w:val="24"/>
          <w:lang w:eastAsia="en-US"/>
        </w:rPr>
        <w:t>, která firmu spoluvlastní.</w:t>
      </w:r>
      <w:r w:rsidR="0038579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07134A">
        <w:rPr>
          <w:rFonts w:ascii="Arial" w:eastAsia="Calibri" w:hAnsi="Arial" w:cs="Arial"/>
          <w:bCs/>
          <w:sz w:val="24"/>
          <w:szCs w:val="24"/>
          <w:lang w:eastAsia="en-US"/>
        </w:rPr>
        <w:t>T</w:t>
      </w:r>
      <w:r w:rsidR="00D81EF1">
        <w:rPr>
          <w:rFonts w:ascii="Arial" w:eastAsia="Calibri" w:hAnsi="Arial" w:cs="Arial"/>
          <w:bCs/>
          <w:sz w:val="24"/>
          <w:szCs w:val="24"/>
          <w:lang w:eastAsia="en-US"/>
        </w:rPr>
        <w:t>yto reference nebyly uznány</w:t>
      </w:r>
      <w:r w:rsidR="00BF1E0B">
        <w:rPr>
          <w:rFonts w:ascii="Arial" w:eastAsia="Calibri" w:hAnsi="Arial" w:cs="Arial"/>
          <w:bCs/>
          <w:sz w:val="24"/>
          <w:szCs w:val="24"/>
          <w:lang w:eastAsia="en-US"/>
        </w:rPr>
        <w:t>, tento fakt byl potvrzen ze strany administrátora soutěže</w:t>
      </w:r>
      <w:r w:rsidR="00D81EF1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48F83D7F" w14:textId="1ACE3BEE" w:rsidR="00D41A37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VŽP/18/1/2024:</w:t>
      </w:r>
    </w:p>
    <w:p w14:paraId="1C34D4DB" w14:textId="490FB6F3" w:rsidR="00FD77C5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VŽP bere na vědomí </w:t>
      </w:r>
      <w:bookmarkStart w:id="5" w:name="_Hlk180498188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informaci o vypsání </w:t>
      </w:r>
      <w:r w:rsidRPr="00FD77C5">
        <w:rPr>
          <w:rFonts w:ascii="Arial" w:eastAsia="Calibri" w:hAnsi="Arial" w:cs="Arial"/>
          <w:bCs/>
          <w:sz w:val="24"/>
          <w:szCs w:val="24"/>
          <w:lang w:eastAsia="en-US"/>
        </w:rPr>
        <w:t>veřejné zakázky „Doplňkový úklid chodníků a veřejných ploch na území MČ Praha 10“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bookmarkEnd w:id="5"/>
    </w:p>
    <w:p w14:paraId="0A44C749" w14:textId="29FB0FD5" w:rsidR="00FD77C5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Hlasování: pro 5, proti 0, zdržel se 0</w:t>
      </w:r>
    </w:p>
    <w:p w14:paraId="2735E44B" w14:textId="17FF496D" w:rsidR="00FD77C5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Ing. Komrsková nehlasovala a požaduje to uvést do zápisu.</w:t>
      </w:r>
    </w:p>
    <w:p w14:paraId="0C60F3E7" w14:textId="77777777" w:rsidR="00FD77C5" w:rsidRPr="00FD77C5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E380490" w14:textId="77777777" w:rsidR="007446F1" w:rsidRDefault="007446F1" w:rsidP="00B86F66">
      <w:pPr>
        <w:pStyle w:val="Odstavecseseznamem"/>
        <w:numPr>
          <w:ilvl w:val="0"/>
          <w:numId w:val="29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7446F1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Aktualizace krajského Plánu odpadového hospodářství hl. m. Prahy pro období 2016-2025 s výhledem do roku 2035 (posuzování vlivů koncepce na životní prostředí SEA)</w:t>
      </w:r>
    </w:p>
    <w:p w14:paraId="2EF7AB0C" w14:textId="77777777" w:rsidR="007446F1" w:rsidRPr="007446F1" w:rsidRDefault="007446F1" w:rsidP="00B86F66">
      <w:pPr>
        <w:pStyle w:val="Odstavecseseznamem"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</w:p>
    <w:p w14:paraId="3E7F2693" w14:textId="34E37A5D" w:rsidR="007446F1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Ing. Maršálek uvedl, že termín pro vyjádření je do 16.10.</w:t>
      </w:r>
      <w:r w:rsidR="00BF1E0B">
        <w:rPr>
          <w:rFonts w:ascii="Arial" w:eastAsia="Calibri" w:hAnsi="Arial" w:cs="Arial"/>
          <w:bCs/>
          <w:sz w:val="24"/>
          <w:szCs w:val="24"/>
          <w:lang w:eastAsia="en-US"/>
        </w:rPr>
        <w:t xml:space="preserve"> 2024.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A0C4D">
        <w:rPr>
          <w:rFonts w:ascii="Arial" w:eastAsia="Calibri" w:hAnsi="Arial" w:cs="Arial"/>
          <w:bCs/>
          <w:sz w:val="24"/>
          <w:szCs w:val="24"/>
          <w:lang w:eastAsia="en-US"/>
        </w:rPr>
        <w:t xml:space="preserve">Obsah </w:t>
      </w:r>
      <w:r w:rsidR="00BF1E0B">
        <w:rPr>
          <w:rFonts w:ascii="Arial" w:eastAsia="Calibri" w:hAnsi="Arial" w:cs="Arial"/>
          <w:bCs/>
          <w:sz w:val="24"/>
          <w:szCs w:val="24"/>
          <w:lang w:eastAsia="en-US"/>
        </w:rPr>
        <w:t xml:space="preserve">koncepčního dokumentu </w:t>
      </w:r>
      <w:r w:rsidR="004A0C4D">
        <w:rPr>
          <w:rFonts w:ascii="Arial" w:eastAsia="Calibri" w:hAnsi="Arial" w:cs="Arial"/>
          <w:bCs/>
          <w:sz w:val="24"/>
          <w:szCs w:val="24"/>
          <w:lang w:eastAsia="en-US"/>
        </w:rPr>
        <w:t xml:space="preserve">byl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konzultován se státní správou i samosprávou a </w:t>
      </w:r>
      <w:r w:rsidR="004A0C4D">
        <w:rPr>
          <w:rFonts w:ascii="Arial" w:eastAsia="Calibri" w:hAnsi="Arial" w:cs="Arial"/>
          <w:bCs/>
          <w:sz w:val="24"/>
          <w:szCs w:val="24"/>
          <w:lang w:eastAsia="en-US"/>
        </w:rPr>
        <w:t xml:space="preserve">závěrem je, že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nyní se</w:t>
      </w:r>
      <w:r w:rsidR="004A0C4D">
        <w:rPr>
          <w:rFonts w:ascii="Arial" w:eastAsia="Calibri" w:hAnsi="Arial" w:cs="Arial"/>
          <w:bCs/>
          <w:sz w:val="24"/>
          <w:szCs w:val="24"/>
          <w:lang w:eastAsia="en-US"/>
        </w:rPr>
        <w:t xml:space="preserve"> MČ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nebude vyjadřovat.</w:t>
      </w:r>
    </w:p>
    <w:p w14:paraId="10086335" w14:textId="06F54BF3" w:rsidR="00FD77C5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sz w:val="24"/>
          <w:szCs w:val="24"/>
          <w:lang w:eastAsia="en-US"/>
        </w:rPr>
        <w:t>Tento bod byl projednán bez usnesení.</w:t>
      </w:r>
    </w:p>
    <w:p w14:paraId="49773319" w14:textId="77777777" w:rsidR="00FD77C5" w:rsidRPr="00D41A37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613E17A" w14:textId="355B826A" w:rsidR="007446F1" w:rsidRDefault="007446F1" w:rsidP="00B86F66">
      <w:pPr>
        <w:pStyle w:val="Odstavecseseznamem"/>
        <w:numPr>
          <w:ilvl w:val="0"/>
          <w:numId w:val="29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7446F1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Informace o stavu a plánu úprav sportovních a herních ploch na P10</w:t>
      </w:r>
    </w:p>
    <w:p w14:paraId="29AD2CDC" w14:textId="481DB979" w:rsidR="007446F1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Ing. Kaštovský okomentoval soupis, který byl členům zaslán a dále promítl fotografie realizovaných úprav.</w:t>
      </w:r>
      <w:r w:rsidR="004A0C4D">
        <w:rPr>
          <w:rFonts w:ascii="Arial" w:eastAsia="Calibri" w:hAnsi="Arial" w:cs="Arial"/>
          <w:bCs/>
          <w:sz w:val="24"/>
          <w:szCs w:val="24"/>
          <w:lang w:eastAsia="en-US"/>
        </w:rPr>
        <w:t xml:space="preserve"> V roce 2024 byla dokončena realizace 8 dětských hřišť</w:t>
      </w:r>
      <w:r w:rsidR="00C41314">
        <w:rPr>
          <w:rFonts w:ascii="Arial" w:eastAsia="Calibri" w:hAnsi="Arial" w:cs="Arial"/>
          <w:bCs/>
          <w:sz w:val="24"/>
          <w:szCs w:val="24"/>
          <w:lang w:eastAsia="en-US"/>
        </w:rPr>
        <w:t xml:space="preserve">, ve většině případů se jednalo o celkovou rekonstrukci, jinde proběhla částečná rekonstrukce nebo doplnění herních prvků. Aktuálně se </w:t>
      </w:r>
      <w:proofErr w:type="gramStart"/>
      <w:r w:rsidR="00C41314">
        <w:rPr>
          <w:rFonts w:ascii="Arial" w:eastAsia="Calibri" w:hAnsi="Arial" w:cs="Arial"/>
          <w:bCs/>
          <w:sz w:val="24"/>
          <w:szCs w:val="24"/>
          <w:lang w:eastAsia="en-US"/>
        </w:rPr>
        <w:t>soutěží</w:t>
      </w:r>
      <w:proofErr w:type="gramEnd"/>
      <w:r w:rsidR="00C41314">
        <w:rPr>
          <w:rFonts w:ascii="Arial" w:eastAsia="Calibri" w:hAnsi="Arial" w:cs="Arial"/>
          <w:bCs/>
          <w:sz w:val="24"/>
          <w:szCs w:val="24"/>
          <w:lang w:eastAsia="en-US"/>
        </w:rPr>
        <w:t xml:space="preserve"> realizace dalších 2 hřišť, které by měly začít v tomto roce. </w:t>
      </w:r>
      <w:r w:rsidR="007A778C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="00C41314">
        <w:rPr>
          <w:rFonts w:ascii="Arial" w:eastAsia="Calibri" w:hAnsi="Arial" w:cs="Arial"/>
          <w:bCs/>
          <w:sz w:val="24"/>
          <w:szCs w:val="24"/>
          <w:lang w:eastAsia="en-US"/>
        </w:rPr>
        <w:t>ro rok 2025 je nyní plánována rekonstrukce dalších 7 ploch.</w:t>
      </w:r>
    </w:p>
    <w:p w14:paraId="441943BA" w14:textId="55F76184" w:rsidR="00FD77C5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Ing. Maršálek se dotázal na možnost </w:t>
      </w:r>
      <w:r w:rsidR="005A1550">
        <w:rPr>
          <w:rFonts w:ascii="Arial" w:eastAsia="Calibri" w:hAnsi="Arial" w:cs="Arial"/>
          <w:bCs/>
          <w:sz w:val="24"/>
          <w:szCs w:val="24"/>
          <w:lang w:eastAsia="en-US"/>
        </w:rPr>
        <w:t>dosazení stromu na DH Konopišťská dle požadavku občanů</w:t>
      </w:r>
      <w:r w:rsidR="004450D6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BF1E0B">
        <w:rPr>
          <w:rFonts w:ascii="Arial" w:eastAsia="Calibri" w:hAnsi="Arial" w:cs="Arial"/>
          <w:bCs/>
          <w:sz w:val="24"/>
          <w:szCs w:val="24"/>
          <w:lang w:eastAsia="en-US"/>
        </w:rPr>
        <w:t xml:space="preserve"> Ing. Maršálek vyjádřil poděkování zaměstnancům OŽP, kteří se na této agendě podílejí.</w:t>
      </w:r>
    </w:p>
    <w:p w14:paraId="6ECE9743" w14:textId="72CE863C" w:rsidR="005A1550" w:rsidRDefault="005A1550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Tento bod byl projednán bez usnesení.</w:t>
      </w:r>
    </w:p>
    <w:p w14:paraId="4B328093" w14:textId="77777777" w:rsidR="005A1550" w:rsidRPr="00D41A37" w:rsidRDefault="005A1550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3BDE501" w14:textId="77777777" w:rsidR="007446F1" w:rsidRDefault="007446F1" w:rsidP="00B86F66">
      <w:pPr>
        <w:pStyle w:val="Odstavecseseznamem"/>
        <w:numPr>
          <w:ilvl w:val="0"/>
          <w:numId w:val="29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7446F1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 xml:space="preserve">Návrh cílů aktualizace Strategického plánu udržitelného rozvoje MČ Praha 10 pro období </w:t>
      </w:r>
      <w:proofErr w:type="gramStart"/>
      <w:r w:rsidRPr="007446F1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2020 – 2030</w:t>
      </w:r>
      <w:proofErr w:type="gramEnd"/>
      <w:r w:rsidRPr="007446F1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 xml:space="preserve"> – ZELENÁ Praha 10, UDRŽITELNÁ Praha 10</w:t>
      </w:r>
    </w:p>
    <w:p w14:paraId="77FA0FB6" w14:textId="77777777" w:rsidR="007446F1" w:rsidRPr="007446F1" w:rsidRDefault="007446F1" w:rsidP="00B86F66">
      <w:pPr>
        <w:pStyle w:val="Odstavecseseznamem"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</w:p>
    <w:p w14:paraId="4CC9E243" w14:textId="54403799" w:rsidR="007446F1" w:rsidRDefault="005A1550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Ing. Maršálek </w:t>
      </w:r>
      <w:r w:rsidR="004450D6">
        <w:rPr>
          <w:rFonts w:ascii="Arial" w:eastAsia="Calibri" w:hAnsi="Arial" w:cs="Arial"/>
          <w:bCs/>
          <w:sz w:val="24"/>
          <w:szCs w:val="24"/>
          <w:lang w:eastAsia="en-US"/>
        </w:rPr>
        <w:t xml:space="preserve">přednesl návrh cílů 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informoval, že budou schvalovány na příštím jednání výboru a do té doby budou ještě rozeslány</w:t>
      </w:r>
      <w:r w:rsidR="004450D6">
        <w:rPr>
          <w:rFonts w:ascii="Arial" w:eastAsia="Calibri" w:hAnsi="Arial" w:cs="Arial"/>
          <w:bCs/>
          <w:sz w:val="24"/>
          <w:szCs w:val="24"/>
          <w:lang w:eastAsia="en-US"/>
        </w:rPr>
        <w:t xml:space="preserve"> k</w:t>
      </w:r>
      <w:r w:rsidR="00BF1E0B">
        <w:rPr>
          <w:rFonts w:ascii="Arial" w:eastAsia="Calibri" w:hAnsi="Arial" w:cs="Arial"/>
          <w:bCs/>
          <w:sz w:val="24"/>
          <w:szCs w:val="24"/>
          <w:lang w:eastAsia="en-US"/>
        </w:rPr>
        <w:t xml:space="preserve"> případnému </w:t>
      </w:r>
      <w:r w:rsidR="004450D6">
        <w:rPr>
          <w:rFonts w:ascii="Arial" w:eastAsia="Calibri" w:hAnsi="Arial" w:cs="Arial"/>
          <w:bCs/>
          <w:sz w:val="24"/>
          <w:szCs w:val="24"/>
          <w:lang w:eastAsia="en-US"/>
        </w:rPr>
        <w:t>připomínkování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57280F">
        <w:rPr>
          <w:rFonts w:ascii="Arial" w:eastAsia="Calibri" w:hAnsi="Arial" w:cs="Arial"/>
          <w:bCs/>
          <w:sz w:val="24"/>
          <w:szCs w:val="24"/>
          <w:lang w:eastAsia="en-US"/>
        </w:rPr>
        <w:t>Aktualizovaný Strategický plán bude poté projednávám na ZMČ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v prosinci.</w:t>
      </w:r>
    </w:p>
    <w:p w14:paraId="1A9929FA" w14:textId="26FD22C3" w:rsidR="005A1550" w:rsidRDefault="005A1550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Tento bod byl projednán bez usnesení.</w:t>
      </w:r>
    </w:p>
    <w:p w14:paraId="12CD39B7" w14:textId="77777777" w:rsidR="005A1550" w:rsidRPr="00D41A37" w:rsidRDefault="005A1550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3BD0CC0" w14:textId="73E25155" w:rsidR="00040AE6" w:rsidRDefault="007446F1" w:rsidP="00B86F66">
      <w:pPr>
        <w:pStyle w:val="Odstavecseseznamem"/>
        <w:numPr>
          <w:ilvl w:val="0"/>
          <w:numId w:val="29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7446F1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Různé + iniciativní návrhy členů VŽP</w:t>
      </w:r>
    </w:p>
    <w:p w14:paraId="471B979F" w14:textId="1774BAD9" w:rsidR="007446F1" w:rsidRDefault="005A1550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J.Štěpánek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US"/>
        </w:rPr>
        <w:t>, MBA</w:t>
      </w:r>
    </w:p>
    <w:p w14:paraId="1303F9E0" w14:textId="75E827CC" w:rsidR="005A1550" w:rsidRDefault="005A1550" w:rsidP="00B86F66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Dopis paní Kusákové ohledně Drážní promenády</w:t>
      </w:r>
      <w:r w:rsidR="0057280F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B93E07">
        <w:rPr>
          <w:rFonts w:ascii="Arial" w:eastAsia="Calibri" w:hAnsi="Arial" w:cs="Arial"/>
          <w:bCs/>
          <w:sz w:val="24"/>
          <w:szCs w:val="24"/>
          <w:lang w:eastAsia="en-US"/>
        </w:rPr>
        <w:t xml:space="preserve">proběhla </w:t>
      </w:r>
      <w:r w:rsidR="0057280F">
        <w:rPr>
          <w:rFonts w:ascii="Arial" w:eastAsia="Calibri" w:hAnsi="Arial" w:cs="Arial"/>
          <w:bCs/>
          <w:sz w:val="24"/>
          <w:szCs w:val="24"/>
          <w:lang w:eastAsia="en-US"/>
        </w:rPr>
        <w:t>diskuse</w:t>
      </w:r>
      <w:r w:rsidR="00B93E07">
        <w:rPr>
          <w:rFonts w:ascii="Arial" w:eastAsia="Calibri" w:hAnsi="Arial" w:cs="Arial"/>
          <w:bCs/>
          <w:sz w:val="24"/>
          <w:szCs w:val="24"/>
          <w:lang w:eastAsia="en-US"/>
        </w:rPr>
        <w:t xml:space="preserve"> v souvislosti s </w:t>
      </w:r>
      <w:r w:rsidR="0057280F">
        <w:rPr>
          <w:rFonts w:ascii="Arial" w:eastAsia="Calibri" w:hAnsi="Arial" w:cs="Arial"/>
          <w:bCs/>
          <w:sz w:val="24"/>
          <w:szCs w:val="24"/>
          <w:lang w:eastAsia="en-US"/>
        </w:rPr>
        <w:t>VRT Praha</w:t>
      </w:r>
    </w:p>
    <w:p w14:paraId="002AC8D2" w14:textId="4AD00448" w:rsidR="005A1550" w:rsidRDefault="005A1550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Ing. Maršálek</w:t>
      </w:r>
    </w:p>
    <w:p w14:paraId="42CF1176" w14:textId="0E4CED25" w:rsidR="005A1550" w:rsidRDefault="005A1550" w:rsidP="00B86F66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Informace k VZ </w:t>
      </w:r>
      <w:r w:rsidR="00E979A5" w:rsidRPr="00E979A5">
        <w:rPr>
          <w:rFonts w:ascii="Arial" w:eastAsia="Calibri" w:hAnsi="Arial" w:cs="Arial"/>
          <w:bCs/>
          <w:sz w:val="24"/>
          <w:szCs w:val="24"/>
          <w:lang w:eastAsia="en-US"/>
        </w:rPr>
        <w:t>„Správa a údržba ploch veřejné zeleně na území MČ Praha 10“</w:t>
      </w:r>
      <w:r w:rsidR="00D211A7">
        <w:rPr>
          <w:rFonts w:ascii="Arial" w:eastAsia="Calibri" w:hAnsi="Arial" w:cs="Arial"/>
          <w:bCs/>
          <w:sz w:val="24"/>
          <w:szCs w:val="24"/>
          <w:lang w:eastAsia="en-US"/>
        </w:rPr>
        <w:t xml:space="preserve"> – skončila lhůta pro podávání námitek, přišly námitky na </w:t>
      </w:r>
      <w:r w:rsidR="00BF1E0B">
        <w:rPr>
          <w:rFonts w:ascii="Arial" w:eastAsia="Calibri" w:hAnsi="Arial" w:cs="Arial"/>
          <w:bCs/>
          <w:sz w:val="24"/>
          <w:szCs w:val="24"/>
          <w:lang w:eastAsia="en-US"/>
        </w:rPr>
        <w:t xml:space="preserve">dvě </w:t>
      </w:r>
      <w:r w:rsidR="00D211A7">
        <w:rPr>
          <w:rFonts w:ascii="Arial" w:eastAsia="Calibri" w:hAnsi="Arial" w:cs="Arial"/>
          <w:bCs/>
          <w:sz w:val="24"/>
          <w:szCs w:val="24"/>
          <w:lang w:eastAsia="en-US"/>
        </w:rPr>
        <w:t>oblasti</w:t>
      </w:r>
      <w:r w:rsidR="00BF1E0B">
        <w:rPr>
          <w:rFonts w:ascii="Arial" w:eastAsia="Calibri" w:hAnsi="Arial" w:cs="Arial"/>
          <w:bCs/>
          <w:sz w:val="24"/>
          <w:szCs w:val="24"/>
          <w:lang w:eastAsia="en-US"/>
        </w:rPr>
        <w:t xml:space="preserve"> ze čtyř celkových</w:t>
      </w:r>
      <w:r w:rsidR="00356A44">
        <w:rPr>
          <w:rFonts w:ascii="Arial" w:eastAsia="Calibri" w:hAnsi="Arial" w:cs="Arial"/>
          <w:bCs/>
          <w:sz w:val="24"/>
          <w:szCs w:val="24"/>
          <w:lang w:eastAsia="en-US"/>
        </w:rPr>
        <w:t>, nyní čekáme na vyjádření administrátora</w:t>
      </w:r>
    </w:p>
    <w:p w14:paraId="569ECF9B" w14:textId="77673F65" w:rsidR="00040AE6" w:rsidRPr="00B81A26" w:rsidRDefault="00343F6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43F66">
        <w:rPr>
          <w:rFonts w:ascii="Arial" w:eastAsia="Calibri" w:hAnsi="Arial" w:cs="Arial"/>
          <w:bCs/>
          <w:sz w:val="24"/>
          <w:szCs w:val="24"/>
          <w:lang w:eastAsia="en-US"/>
        </w:rPr>
        <w:t xml:space="preserve">Jednání bylo ukončeno v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18</w:t>
      </w:r>
      <w:r w:rsidRPr="00343F66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59</w:t>
      </w:r>
      <w:r w:rsidRPr="00343F66">
        <w:rPr>
          <w:rFonts w:ascii="Arial" w:eastAsia="Calibri" w:hAnsi="Arial" w:cs="Arial"/>
          <w:bCs/>
          <w:sz w:val="24"/>
          <w:szCs w:val="24"/>
          <w:lang w:eastAsia="en-US"/>
        </w:rPr>
        <w:t xml:space="preserve"> hodin.</w:t>
      </w:r>
    </w:p>
    <w:p w14:paraId="258F4D72" w14:textId="1AF3A5B0" w:rsidR="00DE1D7B" w:rsidRPr="00287501" w:rsidRDefault="00DE1D7B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>Součástí zápisu jsou usnesení</w:t>
      </w:r>
      <w:r w:rsidR="007446F1">
        <w:rPr>
          <w:rFonts w:ascii="Arial" w:eastAsia="Calibri" w:hAnsi="Arial" w:cs="Arial"/>
          <w:sz w:val="24"/>
          <w:szCs w:val="24"/>
          <w:lang w:eastAsia="en-US"/>
        </w:rPr>
        <w:t xml:space="preserve"> výboru č. </w:t>
      </w:r>
      <w:r w:rsidR="00874FBA">
        <w:rPr>
          <w:rFonts w:ascii="Arial" w:eastAsia="Calibri" w:hAnsi="Arial" w:cs="Arial"/>
          <w:bCs/>
          <w:sz w:val="24"/>
          <w:szCs w:val="24"/>
          <w:lang w:eastAsia="en-US"/>
        </w:rPr>
        <w:t>VŽP/18/1/2024.</w:t>
      </w:r>
    </w:p>
    <w:p w14:paraId="059AC39E" w14:textId="77777777" w:rsidR="00040AE6" w:rsidRPr="00287501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C36E2DC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E4E3178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44B5FC2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DF2C880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D4F3687" w14:textId="18CCCFC4" w:rsidR="00040AE6" w:rsidRPr="00287501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7C0CCF">
        <w:rPr>
          <w:rFonts w:ascii="Arial" w:eastAsia="Calibri" w:hAnsi="Arial" w:cs="Arial"/>
          <w:sz w:val="24"/>
          <w:szCs w:val="24"/>
          <w:lang w:eastAsia="en-US"/>
        </w:rPr>
        <w:t>Marek Dvořák, BBA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Pr="007C0CCF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2EBA061" w14:textId="1CB6A002" w:rsidR="00040AE6" w:rsidRPr="00287501" w:rsidRDefault="00B81A2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="00040AE6" w:rsidRPr="00287501">
        <w:rPr>
          <w:rFonts w:ascii="Arial" w:eastAsia="Calibri" w:hAnsi="Arial" w:cs="Arial"/>
          <w:sz w:val="24"/>
          <w:szCs w:val="24"/>
          <w:lang w:eastAsia="en-US"/>
        </w:rPr>
        <w:t>věřovatel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="00040AE6" w:rsidRPr="00287501">
        <w:rPr>
          <w:rFonts w:ascii="Arial" w:eastAsia="Calibri" w:hAnsi="Arial" w:cs="Arial"/>
          <w:sz w:val="24"/>
          <w:szCs w:val="24"/>
          <w:lang w:eastAsia="en-US"/>
        </w:rPr>
        <w:t>předsed</w:t>
      </w:r>
      <w:r w:rsidR="00A14ECE">
        <w:rPr>
          <w:rFonts w:ascii="Arial" w:eastAsia="Calibri" w:hAnsi="Arial" w:cs="Arial"/>
          <w:sz w:val="24"/>
          <w:szCs w:val="24"/>
          <w:lang w:eastAsia="en-US"/>
        </w:rPr>
        <w:t>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VŽP</w:t>
      </w:r>
    </w:p>
    <w:p w14:paraId="247459B8" w14:textId="77777777" w:rsidR="00040AE6" w:rsidRPr="00287501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1E9AA72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A35F82A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B656BFD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DC40758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EA2AF54" w14:textId="137E3289" w:rsidR="00040AE6" w:rsidRPr="00287501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Bc. Martin Pecánek</w:t>
      </w:r>
    </w:p>
    <w:p w14:paraId="622CFEEF" w14:textId="6D740A08" w:rsidR="00040AE6" w:rsidRPr="00287501" w:rsidRDefault="00A14ECE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tajemník VŽP</w:t>
      </w:r>
    </w:p>
    <w:p w14:paraId="733CF35C" w14:textId="77777777" w:rsidR="00040AE6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437F2FB" w14:textId="6EEA7834" w:rsidR="00B81A26" w:rsidRPr="00287501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E979A5">
        <w:rPr>
          <w:rFonts w:ascii="Arial" w:eastAsia="Calibri" w:hAnsi="Arial" w:cs="Arial"/>
          <w:sz w:val="24"/>
          <w:szCs w:val="24"/>
          <w:lang w:eastAsia="en-US"/>
        </w:rPr>
        <w:t>3</w:t>
      </w:r>
      <w:r>
        <w:rPr>
          <w:rFonts w:ascii="Arial" w:eastAsia="Calibri" w:hAnsi="Arial" w:cs="Arial"/>
          <w:sz w:val="24"/>
          <w:szCs w:val="24"/>
          <w:lang w:eastAsia="en-US"/>
        </w:rPr>
        <w:t>. 10. 2024</w:t>
      </w:r>
    </w:p>
    <w:p w14:paraId="40569AEF" w14:textId="220C50EC" w:rsidR="00891CCE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>datum vyhotovení zápisu</w:t>
      </w:r>
    </w:p>
    <w:p w14:paraId="4D89330B" w14:textId="77777777" w:rsidR="00891CCE" w:rsidRDefault="00891CCE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7A73EB1F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C0FF82D" w14:textId="77777777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1BB0B030" w14:textId="0D8D7669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VŽP/1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8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/1/2024</w:t>
      </w:r>
    </w:p>
    <w:p w14:paraId="6463F31C" w14:textId="01B5A14D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14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10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2024</w:t>
      </w:r>
    </w:p>
    <w:p w14:paraId="6972528F" w14:textId="73D0559E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bodu</w:t>
      </w:r>
      <w:r w:rsidR="00C407A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Informace o vypsání veřejné zakázky „Doplňkový úklid chodníků a veřejných ploch na území MČ Praha 10“</w:t>
      </w:r>
    </w:p>
    <w:p w14:paraId="61D62C89" w14:textId="77777777" w:rsidR="00891CCE" w:rsidRPr="00891CCE" w:rsidRDefault="00891CCE" w:rsidP="00891CCE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07775E2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31F25171" w14:textId="4E0D005C" w:rsidR="00891CCE" w:rsidRPr="00C407A9" w:rsidRDefault="00C407A9" w:rsidP="00891CCE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382B3D15" w14:textId="77777777" w:rsidR="00891CCE" w:rsidRPr="00891CCE" w:rsidRDefault="00891CCE" w:rsidP="00891CCE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14:paraId="6DD33115" w14:textId="61535F2B" w:rsidR="00891CCE" w:rsidRPr="00891CCE" w:rsidRDefault="00C407A9" w:rsidP="00891CCE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informaci o vypsání veřejné zakázky „Doplňkový úklid chodníků a veřejných ploch na území MČ Praha 10“.</w:t>
      </w:r>
    </w:p>
    <w:p w14:paraId="5A0EE664" w14:textId="77777777" w:rsidR="00891CCE" w:rsidRPr="00891CCE" w:rsidRDefault="00891CCE" w:rsidP="00891CCE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8A97C99" w14:textId="77777777" w:rsidR="00891CCE" w:rsidRPr="00891CCE" w:rsidRDefault="00891CCE" w:rsidP="00891CCE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91DAD21" w14:textId="77777777" w:rsidR="00891CCE" w:rsidRPr="00891CCE" w:rsidRDefault="00891CCE" w:rsidP="00891CCE">
      <w:pPr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891CCE" w:rsidRPr="00891CCE" w14:paraId="6434DEF0" w14:textId="77777777" w:rsidTr="007D52EF">
        <w:tc>
          <w:tcPr>
            <w:tcW w:w="1842" w:type="dxa"/>
            <w:shd w:val="clear" w:color="auto" w:fill="auto"/>
          </w:tcPr>
          <w:p w14:paraId="3287C9FE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1E5CEA8B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6D9EA518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7A30784F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308472CD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891CCE" w:rsidRPr="00891CCE" w14:paraId="5FCA6F82" w14:textId="77777777" w:rsidTr="007D52EF">
        <w:tc>
          <w:tcPr>
            <w:tcW w:w="1842" w:type="dxa"/>
            <w:shd w:val="clear" w:color="auto" w:fill="auto"/>
          </w:tcPr>
          <w:p w14:paraId="5B598D6E" w14:textId="5044FEF5" w:rsidR="00891CCE" w:rsidRPr="00C407A9" w:rsidRDefault="00C407A9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1593928D" w14:textId="6BB2C2CC" w:rsidR="00891CCE" w:rsidRPr="00C407A9" w:rsidRDefault="00C407A9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5969D9AD" w14:textId="77777777" w:rsidR="00891CCE" w:rsidRPr="00C407A9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4CD0B35D" w14:textId="77777777" w:rsidR="00891CCE" w:rsidRPr="00C407A9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7D7DD7BD" w14:textId="33FCFB20" w:rsidR="00891CCE" w:rsidRPr="00C407A9" w:rsidRDefault="00C407A9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7424C62F" w14:textId="77777777" w:rsidR="00891CCE" w:rsidRPr="00891CCE" w:rsidRDefault="00891CCE" w:rsidP="00891CCE">
      <w:pPr>
        <w:rPr>
          <w:rFonts w:ascii="Arial" w:hAnsi="Arial" w:cs="Arial"/>
          <w:sz w:val="24"/>
          <w:szCs w:val="24"/>
        </w:rPr>
      </w:pPr>
    </w:p>
    <w:p w14:paraId="41D3F1DC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AF25744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E0ABD72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D128E1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0BE0D8E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BECD3C7" w14:textId="77777777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5785614B" w14:textId="77777777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předseda výboru pro životní prostředí ZMČ P 10</w:t>
      </w:r>
    </w:p>
    <w:p w14:paraId="32F25895" w14:textId="77777777" w:rsidR="00891CCE" w:rsidRPr="00891CCE" w:rsidRDefault="00891CCE" w:rsidP="00891CCE">
      <w:pPr>
        <w:overflowPunct/>
        <w:textAlignment w:val="auto"/>
        <w:rPr>
          <w:rFonts w:ascii="Calibri" w:eastAsia="Calibri" w:hAnsi="Calibri"/>
          <w:b/>
          <w:bCs/>
          <w:sz w:val="36"/>
          <w:szCs w:val="36"/>
          <w:lang w:eastAsia="en-US"/>
        </w:rPr>
      </w:pPr>
    </w:p>
    <w:p w14:paraId="0AB6CE12" w14:textId="77777777" w:rsidR="00891CCE" w:rsidRPr="00B81A26" w:rsidRDefault="00891CCE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sectPr w:rsidR="00891CCE" w:rsidRPr="00B81A26" w:rsidSect="00DF2211">
      <w:headerReference w:type="default" r:id="rId8"/>
      <w:pgSz w:w="11906" w:h="16838"/>
      <w:pgMar w:top="1134" w:right="1418" w:bottom="1134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E4BA" w14:textId="77777777" w:rsidR="00234A1A" w:rsidRDefault="00234A1A">
      <w:r>
        <w:separator/>
      </w:r>
    </w:p>
  </w:endnote>
  <w:endnote w:type="continuationSeparator" w:id="0">
    <w:p w14:paraId="144A792B" w14:textId="77777777" w:rsidR="00234A1A" w:rsidRDefault="0023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351FB" w14:textId="77777777" w:rsidR="00234A1A" w:rsidRDefault="00234A1A">
      <w:r>
        <w:separator/>
      </w:r>
    </w:p>
  </w:footnote>
  <w:footnote w:type="continuationSeparator" w:id="0">
    <w:p w14:paraId="4A6234AA" w14:textId="77777777" w:rsidR="00234A1A" w:rsidRDefault="0023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DA3F" w14:textId="573B3E10" w:rsidR="000D2EAA" w:rsidRPr="00FA5A44" w:rsidRDefault="000D2EAA" w:rsidP="00FA5A44">
    <w:pPr>
      <w:pStyle w:val="Zhlav"/>
      <w:jc w:val="right"/>
      <w:rPr>
        <w:rFonts w:ascii="Arial" w:hAnsi="Arial" w:cs="Arial"/>
      </w:rPr>
    </w:pPr>
    <w:r w:rsidRPr="00FA5A44">
      <w:rPr>
        <w:rFonts w:ascii="Arial" w:hAnsi="Arial" w:cs="Arial"/>
      </w:rPr>
      <w:t>P10-493482/2024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E3D"/>
    <w:multiLevelType w:val="hybridMultilevel"/>
    <w:tmpl w:val="107EF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0855"/>
    <w:multiLevelType w:val="hybridMultilevel"/>
    <w:tmpl w:val="85EAD152"/>
    <w:lvl w:ilvl="0" w:tplc="A0487F6A">
      <w:start w:val="1"/>
      <w:numFmt w:val="decimal"/>
      <w:pStyle w:val="Nadpis8"/>
      <w:lvlText w:val="5.%1"/>
      <w:lvlJc w:val="left"/>
      <w:pPr>
        <w:ind w:left="-440" w:hanging="360"/>
      </w:pPr>
    </w:lvl>
    <w:lvl w:ilvl="1" w:tplc="04050019">
      <w:start w:val="1"/>
      <w:numFmt w:val="lowerLetter"/>
      <w:lvlText w:val="%2."/>
      <w:lvlJc w:val="left"/>
      <w:pPr>
        <w:ind w:left="280" w:hanging="360"/>
      </w:pPr>
    </w:lvl>
    <w:lvl w:ilvl="2" w:tplc="CDB8C5F6">
      <w:start w:val="1"/>
      <w:numFmt w:val="lowerLetter"/>
      <w:lvlText w:val="%3)"/>
      <w:lvlJc w:val="left"/>
      <w:pPr>
        <w:ind w:left="11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1720" w:hanging="360"/>
      </w:pPr>
    </w:lvl>
    <w:lvl w:ilvl="4" w:tplc="04050019" w:tentative="1">
      <w:start w:val="1"/>
      <w:numFmt w:val="lowerLetter"/>
      <w:lvlText w:val="%5."/>
      <w:lvlJc w:val="left"/>
      <w:pPr>
        <w:ind w:left="2440" w:hanging="360"/>
      </w:pPr>
    </w:lvl>
    <w:lvl w:ilvl="5" w:tplc="0405001B" w:tentative="1">
      <w:start w:val="1"/>
      <w:numFmt w:val="lowerRoman"/>
      <w:lvlText w:val="%6."/>
      <w:lvlJc w:val="right"/>
      <w:pPr>
        <w:ind w:left="3160" w:hanging="180"/>
      </w:pPr>
    </w:lvl>
    <w:lvl w:ilvl="6" w:tplc="0405000F" w:tentative="1">
      <w:start w:val="1"/>
      <w:numFmt w:val="decimal"/>
      <w:lvlText w:val="%7."/>
      <w:lvlJc w:val="left"/>
      <w:pPr>
        <w:ind w:left="3880" w:hanging="360"/>
      </w:pPr>
    </w:lvl>
    <w:lvl w:ilvl="7" w:tplc="04050019" w:tentative="1">
      <w:start w:val="1"/>
      <w:numFmt w:val="lowerLetter"/>
      <w:lvlText w:val="%8."/>
      <w:lvlJc w:val="left"/>
      <w:pPr>
        <w:ind w:left="4600" w:hanging="360"/>
      </w:pPr>
    </w:lvl>
    <w:lvl w:ilvl="8" w:tplc="0405001B" w:tentative="1">
      <w:start w:val="1"/>
      <w:numFmt w:val="lowerRoman"/>
      <w:lvlText w:val="%9."/>
      <w:lvlJc w:val="right"/>
      <w:pPr>
        <w:ind w:left="5320" w:hanging="180"/>
      </w:pPr>
    </w:lvl>
  </w:abstractNum>
  <w:abstractNum w:abstractNumId="2" w15:restartNumberingAfterBreak="0">
    <w:nsid w:val="06830242"/>
    <w:multiLevelType w:val="hybridMultilevel"/>
    <w:tmpl w:val="9AEAAF4E"/>
    <w:lvl w:ilvl="0" w:tplc="ADC047AC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3A590A"/>
    <w:multiLevelType w:val="hybridMultilevel"/>
    <w:tmpl w:val="141CC89A"/>
    <w:lvl w:ilvl="0" w:tplc="4BC664F4">
      <w:start w:val="1"/>
      <w:numFmt w:val="decimal"/>
      <w:pStyle w:val="Nadpis9"/>
      <w:lvlText w:val="5.1.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04D0A"/>
    <w:multiLevelType w:val="multilevel"/>
    <w:tmpl w:val="11625F22"/>
    <w:lvl w:ilvl="0">
      <w:start w:val="1"/>
      <w:numFmt w:val="decimal"/>
      <w:pStyle w:val="Nadpis1"/>
      <w:lvlText w:val="%1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3" w:hanging="705"/>
      </w:pPr>
      <w:rPr>
        <w:rFonts w:hint="default"/>
        <w:b w:val="0"/>
        <w:i w:val="0"/>
      </w:rPr>
    </w:lvl>
    <w:lvl w:ilvl="2">
      <w:start w:val="2"/>
      <w:numFmt w:val="decimal"/>
      <w:isLgl/>
      <w:lvlText w:val="%1.%2.%3"/>
      <w:lvlJc w:val="left"/>
      <w:pPr>
        <w:ind w:left="178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  <w:b w:val="0"/>
        <w:i w:val="0"/>
      </w:rPr>
    </w:lvl>
  </w:abstractNum>
  <w:abstractNum w:abstractNumId="5" w15:restartNumberingAfterBreak="0">
    <w:nsid w:val="0C0A1830"/>
    <w:multiLevelType w:val="hybridMultilevel"/>
    <w:tmpl w:val="85186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A0C06"/>
    <w:multiLevelType w:val="hybridMultilevel"/>
    <w:tmpl w:val="96E07984"/>
    <w:lvl w:ilvl="0" w:tplc="3FB0BEC8">
      <w:start w:val="1"/>
      <w:numFmt w:val="decimal"/>
      <w:lvlText w:val="1.%1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97729"/>
    <w:multiLevelType w:val="hybridMultilevel"/>
    <w:tmpl w:val="FB84BAD2"/>
    <w:lvl w:ilvl="0" w:tplc="725A6CE6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E476B5"/>
    <w:multiLevelType w:val="multilevel"/>
    <w:tmpl w:val="9998E3F0"/>
    <w:lvl w:ilvl="0">
      <w:start w:val="1"/>
      <w:numFmt w:val="decimal"/>
      <w:pStyle w:val="odstavecsmrnice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2855D53"/>
    <w:multiLevelType w:val="hybridMultilevel"/>
    <w:tmpl w:val="28E8C03E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33E176AC"/>
    <w:multiLevelType w:val="hybridMultilevel"/>
    <w:tmpl w:val="DEBEB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40468"/>
    <w:multiLevelType w:val="hybridMultilevel"/>
    <w:tmpl w:val="7A9E7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72A9E"/>
    <w:multiLevelType w:val="hybridMultilevel"/>
    <w:tmpl w:val="AB78B2FA"/>
    <w:lvl w:ilvl="0" w:tplc="D2FC90AA">
      <w:start w:val="1"/>
      <w:numFmt w:val="decimal"/>
      <w:lvlText w:val="5.2.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8BF01FE"/>
    <w:multiLevelType w:val="hybridMultilevel"/>
    <w:tmpl w:val="DE90E0C8"/>
    <w:lvl w:ilvl="0" w:tplc="04050001">
      <w:start w:val="1"/>
      <w:numFmt w:val="bullet"/>
      <w:lvlText w:val=""/>
      <w:lvlJc w:val="left"/>
      <w:pPr>
        <w:ind w:left="20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4" w:hanging="360"/>
      </w:pPr>
      <w:rPr>
        <w:rFonts w:ascii="Wingdings" w:hAnsi="Wingdings" w:hint="default"/>
      </w:rPr>
    </w:lvl>
  </w:abstractNum>
  <w:abstractNum w:abstractNumId="14" w15:restartNumberingAfterBreak="0">
    <w:nsid w:val="511316FA"/>
    <w:multiLevelType w:val="hybridMultilevel"/>
    <w:tmpl w:val="02CCC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839C5"/>
    <w:multiLevelType w:val="hybridMultilevel"/>
    <w:tmpl w:val="7A9E7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B0A54"/>
    <w:multiLevelType w:val="hybridMultilevel"/>
    <w:tmpl w:val="D486CFB4"/>
    <w:lvl w:ilvl="0" w:tplc="B3463AB6">
      <w:start w:val="1"/>
      <w:numFmt w:val="decimal"/>
      <w:pStyle w:val="Nadpis7"/>
      <w:lvlText w:val="3.%1"/>
      <w:lvlJc w:val="left"/>
      <w:pPr>
        <w:ind w:left="32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990" w:hanging="360"/>
      </w:pPr>
    </w:lvl>
    <w:lvl w:ilvl="2" w:tplc="0405001B" w:tentative="1">
      <w:start w:val="1"/>
      <w:numFmt w:val="lowerRoman"/>
      <w:lvlText w:val="%3."/>
      <w:lvlJc w:val="right"/>
      <w:pPr>
        <w:ind w:left="4710" w:hanging="180"/>
      </w:pPr>
    </w:lvl>
    <w:lvl w:ilvl="3" w:tplc="0405000F" w:tentative="1">
      <w:start w:val="1"/>
      <w:numFmt w:val="decimal"/>
      <w:lvlText w:val="%4."/>
      <w:lvlJc w:val="left"/>
      <w:pPr>
        <w:ind w:left="5430" w:hanging="360"/>
      </w:pPr>
    </w:lvl>
    <w:lvl w:ilvl="4" w:tplc="04050019" w:tentative="1">
      <w:start w:val="1"/>
      <w:numFmt w:val="lowerLetter"/>
      <w:lvlText w:val="%5."/>
      <w:lvlJc w:val="left"/>
      <w:pPr>
        <w:ind w:left="6150" w:hanging="360"/>
      </w:pPr>
    </w:lvl>
    <w:lvl w:ilvl="5" w:tplc="0405001B" w:tentative="1">
      <w:start w:val="1"/>
      <w:numFmt w:val="lowerRoman"/>
      <w:lvlText w:val="%6."/>
      <w:lvlJc w:val="right"/>
      <w:pPr>
        <w:ind w:left="6870" w:hanging="180"/>
      </w:pPr>
    </w:lvl>
    <w:lvl w:ilvl="6" w:tplc="0405000F" w:tentative="1">
      <w:start w:val="1"/>
      <w:numFmt w:val="decimal"/>
      <w:lvlText w:val="%7."/>
      <w:lvlJc w:val="left"/>
      <w:pPr>
        <w:ind w:left="7590" w:hanging="360"/>
      </w:pPr>
    </w:lvl>
    <w:lvl w:ilvl="7" w:tplc="04050019" w:tentative="1">
      <w:start w:val="1"/>
      <w:numFmt w:val="lowerLetter"/>
      <w:lvlText w:val="%8."/>
      <w:lvlJc w:val="left"/>
      <w:pPr>
        <w:ind w:left="8310" w:hanging="360"/>
      </w:pPr>
    </w:lvl>
    <w:lvl w:ilvl="8" w:tplc="0405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7" w15:restartNumberingAfterBreak="0">
    <w:nsid w:val="621C059B"/>
    <w:multiLevelType w:val="hybridMultilevel"/>
    <w:tmpl w:val="7A9E7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05E73"/>
    <w:multiLevelType w:val="multilevel"/>
    <w:tmpl w:val="6B74C68A"/>
    <w:lvl w:ilvl="0">
      <w:start w:val="1"/>
      <w:numFmt w:val="decimal"/>
      <w:pStyle w:val="stylnadpissmrnice"/>
      <w:lvlText w:val="%1"/>
      <w:lvlJc w:val="left"/>
      <w:pPr>
        <w:tabs>
          <w:tab w:val="num" w:pos="944"/>
        </w:tabs>
        <w:ind w:left="944" w:hanging="6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44"/>
        </w:tabs>
        <w:ind w:left="944" w:hanging="6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</w:abstractNum>
  <w:abstractNum w:abstractNumId="19" w15:restartNumberingAfterBreak="0">
    <w:nsid w:val="6E3B0D86"/>
    <w:multiLevelType w:val="hybridMultilevel"/>
    <w:tmpl w:val="6608C58E"/>
    <w:lvl w:ilvl="0" w:tplc="90B4B1D4">
      <w:start w:val="1"/>
      <w:numFmt w:val="decimal"/>
      <w:pStyle w:val="Nadpis3"/>
      <w:lvlText w:val="2.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D1CC1"/>
    <w:multiLevelType w:val="hybridMultilevel"/>
    <w:tmpl w:val="B8646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10850">
    <w:abstractNumId w:val="18"/>
  </w:num>
  <w:num w:numId="2" w16cid:durableId="1661930316">
    <w:abstractNumId w:val="8"/>
  </w:num>
  <w:num w:numId="3" w16cid:durableId="420179992">
    <w:abstractNumId w:val="4"/>
  </w:num>
  <w:num w:numId="4" w16cid:durableId="468329056">
    <w:abstractNumId w:val="19"/>
  </w:num>
  <w:num w:numId="5" w16cid:durableId="44329594">
    <w:abstractNumId w:val="16"/>
  </w:num>
  <w:num w:numId="6" w16cid:durableId="129791404">
    <w:abstractNumId w:val="1"/>
  </w:num>
  <w:num w:numId="7" w16cid:durableId="411510368">
    <w:abstractNumId w:val="3"/>
  </w:num>
  <w:num w:numId="8" w16cid:durableId="1636370984">
    <w:abstractNumId w:val="6"/>
  </w:num>
  <w:num w:numId="9" w16cid:durableId="1242249989">
    <w:abstractNumId w:val="12"/>
  </w:num>
  <w:num w:numId="10" w16cid:durableId="1576891711">
    <w:abstractNumId w:val="13"/>
  </w:num>
  <w:num w:numId="11" w16cid:durableId="1258559817">
    <w:abstractNumId w:val="7"/>
  </w:num>
  <w:num w:numId="12" w16cid:durableId="881748136">
    <w:abstractNumId w:val="9"/>
  </w:num>
  <w:num w:numId="13" w16cid:durableId="1244875274">
    <w:abstractNumId w:val="20"/>
  </w:num>
  <w:num w:numId="14" w16cid:durableId="465051076">
    <w:abstractNumId w:val="19"/>
  </w:num>
  <w:num w:numId="15" w16cid:durableId="843663515">
    <w:abstractNumId w:val="0"/>
  </w:num>
  <w:num w:numId="16" w16cid:durableId="372581865">
    <w:abstractNumId w:val="2"/>
  </w:num>
  <w:num w:numId="17" w16cid:durableId="448554185">
    <w:abstractNumId w:val="4"/>
  </w:num>
  <w:num w:numId="18" w16cid:durableId="880022463">
    <w:abstractNumId w:val="4"/>
  </w:num>
  <w:num w:numId="19" w16cid:durableId="1097285178">
    <w:abstractNumId w:val="4"/>
  </w:num>
  <w:num w:numId="20" w16cid:durableId="1792354591">
    <w:abstractNumId w:val="4"/>
  </w:num>
  <w:num w:numId="21" w16cid:durableId="1347101873">
    <w:abstractNumId w:val="4"/>
  </w:num>
  <w:num w:numId="22" w16cid:durableId="1550917860">
    <w:abstractNumId w:val="4"/>
  </w:num>
  <w:num w:numId="23" w16cid:durableId="2129158434">
    <w:abstractNumId w:val="4"/>
  </w:num>
  <w:num w:numId="24" w16cid:durableId="523636079">
    <w:abstractNumId w:val="4"/>
  </w:num>
  <w:num w:numId="25" w16cid:durableId="702679494">
    <w:abstractNumId w:val="10"/>
  </w:num>
  <w:num w:numId="26" w16cid:durableId="623196158">
    <w:abstractNumId w:val="14"/>
  </w:num>
  <w:num w:numId="27" w16cid:durableId="1323853389">
    <w:abstractNumId w:val="17"/>
  </w:num>
  <w:num w:numId="28" w16cid:durableId="2087681886">
    <w:abstractNumId w:val="15"/>
  </w:num>
  <w:num w:numId="29" w16cid:durableId="862086635">
    <w:abstractNumId w:val="11"/>
  </w:num>
  <w:num w:numId="30" w16cid:durableId="20730084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CC"/>
    <w:rsid w:val="000004CC"/>
    <w:rsid w:val="00006A4C"/>
    <w:rsid w:val="00006C14"/>
    <w:rsid w:val="00014F56"/>
    <w:rsid w:val="00015B90"/>
    <w:rsid w:val="00017BF5"/>
    <w:rsid w:val="000208E4"/>
    <w:rsid w:val="00024480"/>
    <w:rsid w:val="00024E5E"/>
    <w:rsid w:val="000377AF"/>
    <w:rsid w:val="000377FE"/>
    <w:rsid w:val="00040AE6"/>
    <w:rsid w:val="0004407C"/>
    <w:rsid w:val="00047869"/>
    <w:rsid w:val="00056F39"/>
    <w:rsid w:val="000643E2"/>
    <w:rsid w:val="00064579"/>
    <w:rsid w:val="0007134A"/>
    <w:rsid w:val="00073277"/>
    <w:rsid w:val="00076CB3"/>
    <w:rsid w:val="000778F0"/>
    <w:rsid w:val="0008035B"/>
    <w:rsid w:val="0008314B"/>
    <w:rsid w:val="00085B17"/>
    <w:rsid w:val="00092F45"/>
    <w:rsid w:val="00095FCC"/>
    <w:rsid w:val="00096DC0"/>
    <w:rsid w:val="000A71D7"/>
    <w:rsid w:val="000B3145"/>
    <w:rsid w:val="000B5BB9"/>
    <w:rsid w:val="000B6416"/>
    <w:rsid w:val="000C0DE1"/>
    <w:rsid w:val="000C5B1A"/>
    <w:rsid w:val="000D2EAA"/>
    <w:rsid w:val="000D3338"/>
    <w:rsid w:val="000E124E"/>
    <w:rsid w:val="000E17CD"/>
    <w:rsid w:val="000E3991"/>
    <w:rsid w:val="000F08F5"/>
    <w:rsid w:val="000F1FF1"/>
    <w:rsid w:val="000F76F7"/>
    <w:rsid w:val="00101EB6"/>
    <w:rsid w:val="00102BBD"/>
    <w:rsid w:val="001047F5"/>
    <w:rsid w:val="00104983"/>
    <w:rsid w:val="0010549C"/>
    <w:rsid w:val="00106B3E"/>
    <w:rsid w:val="001113BC"/>
    <w:rsid w:val="00114194"/>
    <w:rsid w:val="00115D3E"/>
    <w:rsid w:val="00116F80"/>
    <w:rsid w:val="00117AF1"/>
    <w:rsid w:val="00121E84"/>
    <w:rsid w:val="0012285D"/>
    <w:rsid w:val="00125D20"/>
    <w:rsid w:val="00126C87"/>
    <w:rsid w:val="00133A6A"/>
    <w:rsid w:val="001413D6"/>
    <w:rsid w:val="001427E8"/>
    <w:rsid w:val="00142EA0"/>
    <w:rsid w:val="00143279"/>
    <w:rsid w:val="00143C83"/>
    <w:rsid w:val="001440D3"/>
    <w:rsid w:val="0014738C"/>
    <w:rsid w:val="00147DD6"/>
    <w:rsid w:val="001508BD"/>
    <w:rsid w:val="00154A8B"/>
    <w:rsid w:val="00154C5E"/>
    <w:rsid w:val="00155903"/>
    <w:rsid w:val="00155A0F"/>
    <w:rsid w:val="00155DC3"/>
    <w:rsid w:val="00156717"/>
    <w:rsid w:val="00157302"/>
    <w:rsid w:val="001674C5"/>
    <w:rsid w:val="001706FB"/>
    <w:rsid w:val="00172581"/>
    <w:rsid w:val="001735CE"/>
    <w:rsid w:val="00173ED0"/>
    <w:rsid w:val="00181C34"/>
    <w:rsid w:val="00184CC5"/>
    <w:rsid w:val="00194EAD"/>
    <w:rsid w:val="001953BF"/>
    <w:rsid w:val="00195461"/>
    <w:rsid w:val="00196F7C"/>
    <w:rsid w:val="001A13E8"/>
    <w:rsid w:val="001A2564"/>
    <w:rsid w:val="001A65D6"/>
    <w:rsid w:val="001B1AC6"/>
    <w:rsid w:val="001B3B94"/>
    <w:rsid w:val="001C5431"/>
    <w:rsid w:val="001D1D05"/>
    <w:rsid w:val="001D37DE"/>
    <w:rsid w:val="001D69AF"/>
    <w:rsid w:val="001D7075"/>
    <w:rsid w:val="001E1DB5"/>
    <w:rsid w:val="001E30F5"/>
    <w:rsid w:val="001E7D30"/>
    <w:rsid w:val="001F294A"/>
    <w:rsid w:val="001F5C91"/>
    <w:rsid w:val="001F7CD3"/>
    <w:rsid w:val="00202BDF"/>
    <w:rsid w:val="002040CB"/>
    <w:rsid w:val="0020595B"/>
    <w:rsid w:val="00213E30"/>
    <w:rsid w:val="00214FA5"/>
    <w:rsid w:val="002155E8"/>
    <w:rsid w:val="002261F9"/>
    <w:rsid w:val="00232B40"/>
    <w:rsid w:val="00234A1A"/>
    <w:rsid w:val="0023620D"/>
    <w:rsid w:val="002424A3"/>
    <w:rsid w:val="00243D51"/>
    <w:rsid w:val="00244C02"/>
    <w:rsid w:val="00247B20"/>
    <w:rsid w:val="00250B03"/>
    <w:rsid w:val="002512C0"/>
    <w:rsid w:val="00251D39"/>
    <w:rsid w:val="00254BAF"/>
    <w:rsid w:val="00256483"/>
    <w:rsid w:val="00265714"/>
    <w:rsid w:val="00267939"/>
    <w:rsid w:val="0027326D"/>
    <w:rsid w:val="00275A87"/>
    <w:rsid w:val="00276047"/>
    <w:rsid w:val="00276C5F"/>
    <w:rsid w:val="00280FB7"/>
    <w:rsid w:val="00281CCB"/>
    <w:rsid w:val="00287501"/>
    <w:rsid w:val="00292147"/>
    <w:rsid w:val="00293E8D"/>
    <w:rsid w:val="002A11AF"/>
    <w:rsid w:val="002A2A21"/>
    <w:rsid w:val="002B3DD5"/>
    <w:rsid w:val="002B791D"/>
    <w:rsid w:val="002C0E03"/>
    <w:rsid w:val="002C3DE7"/>
    <w:rsid w:val="002C6232"/>
    <w:rsid w:val="002D1038"/>
    <w:rsid w:val="002D28B2"/>
    <w:rsid w:val="002D41A8"/>
    <w:rsid w:val="002D54C5"/>
    <w:rsid w:val="002D67BE"/>
    <w:rsid w:val="002E02D7"/>
    <w:rsid w:val="002E0C1D"/>
    <w:rsid w:val="002E16F4"/>
    <w:rsid w:val="002E433F"/>
    <w:rsid w:val="002E5E48"/>
    <w:rsid w:val="00302200"/>
    <w:rsid w:val="00306475"/>
    <w:rsid w:val="0030783B"/>
    <w:rsid w:val="00311969"/>
    <w:rsid w:val="00315FBC"/>
    <w:rsid w:val="00322E61"/>
    <w:rsid w:val="003239DA"/>
    <w:rsid w:val="0033029A"/>
    <w:rsid w:val="0033042C"/>
    <w:rsid w:val="00330813"/>
    <w:rsid w:val="00331C49"/>
    <w:rsid w:val="00331EB3"/>
    <w:rsid w:val="003333DA"/>
    <w:rsid w:val="00335E9A"/>
    <w:rsid w:val="00337D41"/>
    <w:rsid w:val="00340F28"/>
    <w:rsid w:val="00343F66"/>
    <w:rsid w:val="00345E01"/>
    <w:rsid w:val="00354077"/>
    <w:rsid w:val="0035549A"/>
    <w:rsid w:val="003566C8"/>
    <w:rsid w:val="00356A44"/>
    <w:rsid w:val="00362B36"/>
    <w:rsid w:val="00366EBA"/>
    <w:rsid w:val="00370245"/>
    <w:rsid w:val="003730AC"/>
    <w:rsid w:val="00375431"/>
    <w:rsid w:val="003769DC"/>
    <w:rsid w:val="00380277"/>
    <w:rsid w:val="00381DA6"/>
    <w:rsid w:val="00382D18"/>
    <w:rsid w:val="00385794"/>
    <w:rsid w:val="003867D3"/>
    <w:rsid w:val="00387CC6"/>
    <w:rsid w:val="003923BF"/>
    <w:rsid w:val="003A014B"/>
    <w:rsid w:val="003A1200"/>
    <w:rsid w:val="003A4CCF"/>
    <w:rsid w:val="003B2694"/>
    <w:rsid w:val="003B325F"/>
    <w:rsid w:val="003B6DA1"/>
    <w:rsid w:val="003C11E3"/>
    <w:rsid w:val="003C1C26"/>
    <w:rsid w:val="003D07AD"/>
    <w:rsid w:val="003D131B"/>
    <w:rsid w:val="003E2241"/>
    <w:rsid w:val="003E6803"/>
    <w:rsid w:val="003F36E1"/>
    <w:rsid w:val="003F4973"/>
    <w:rsid w:val="003F5FDA"/>
    <w:rsid w:val="004070E2"/>
    <w:rsid w:val="0041356A"/>
    <w:rsid w:val="00420150"/>
    <w:rsid w:val="004206BA"/>
    <w:rsid w:val="00421CBD"/>
    <w:rsid w:val="004265DB"/>
    <w:rsid w:val="00430CE8"/>
    <w:rsid w:val="00436B19"/>
    <w:rsid w:val="00437A8C"/>
    <w:rsid w:val="004431F2"/>
    <w:rsid w:val="004450D6"/>
    <w:rsid w:val="004461A8"/>
    <w:rsid w:val="004502CB"/>
    <w:rsid w:val="00456DFF"/>
    <w:rsid w:val="0046122B"/>
    <w:rsid w:val="00471F59"/>
    <w:rsid w:val="00474B39"/>
    <w:rsid w:val="004773F1"/>
    <w:rsid w:val="0048372D"/>
    <w:rsid w:val="00487693"/>
    <w:rsid w:val="00491C50"/>
    <w:rsid w:val="0049491E"/>
    <w:rsid w:val="004A0724"/>
    <w:rsid w:val="004A0C4D"/>
    <w:rsid w:val="004A1891"/>
    <w:rsid w:val="004A6B47"/>
    <w:rsid w:val="004A71F7"/>
    <w:rsid w:val="004C0FC9"/>
    <w:rsid w:val="004D3E5E"/>
    <w:rsid w:val="004D4B43"/>
    <w:rsid w:val="004D5ED8"/>
    <w:rsid w:val="004D7FB5"/>
    <w:rsid w:val="004E0DEE"/>
    <w:rsid w:val="004E6449"/>
    <w:rsid w:val="004E6EC0"/>
    <w:rsid w:val="005029A3"/>
    <w:rsid w:val="00511041"/>
    <w:rsid w:val="005121DB"/>
    <w:rsid w:val="00513246"/>
    <w:rsid w:val="00513411"/>
    <w:rsid w:val="00513FAA"/>
    <w:rsid w:val="00517025"/>
    <w:rsid w:val="00522627"/>
    <w:rsid w:val="0052272A"/>
    <w:rsid w:val="0052501A"/>
    <w:rsid w:val="005264C6"/>
    <w:rsid w:val="0055152F"/>
    <w:rsid w:val="0055247E"/>
    <w:rsid w:val="0055289A"/>
    <w:rsid w:val="00563AF4"/>
    <w:rsid w:val="005664FA"/>
    <w:rsid w:val="0057280F"/>
    <w:rsid w:val="00574DAF"/>
    <w:rsid w:val="0058086B"/>
    <w:rsid w:val="00587076"/>
    <w:rsid w:val="00591BE7"/>
    <w:rsid w:val="005A084E"/>
    <w:rsid w:val="005A1550"/>
    <w:rsid w:val="005A3A48"/>
    <w:rsid w:val="005A3D1F"/>
    <w:rsid w:val="005B6E35"/>
    <w:rsid w:val="005D04C7"/>
    <w:rsid w:val="005D2CCF"/>
    <w:rsid w:val="005D651E"/>
    <w:rsid w:val="005E3EE3"/>
    <w:rsid w:val="005F39F1"/>
    <w:rsid w:val="005F40B8"/>
    <w:rsid w:val="005F4AE8"/>
    <w:rsid w:val="005F684D"/>
    <w:rsid w:val="005F7592"/>
    <w:rsid w:val="0060145F"/>
    <w:rsid w:val="0060474D"/>
    <w:rsid w:val="00605F4F"/>
    <w:rsid w:val="006068FD"/>
    <w:rsid w:val="00610F8B"/>
    <w:rsid w:val="006144AF"/>
    <w:rsid w:val="006316A2"/>
    <w:rsid w:val="00632B31"/>
    <w:rsid w:val="00633C69"/>
    <w:rsid w:val="00634EF2"/>
    <w:rsid w:val="00640C7C"/>
    <w:rsid w:val="00647EF7"/>
    <w:rsid w:val="006556B8"/>
    <w:rsid w:val="006576EE"/>
    <w:rsid w:val="006600F1"/>
    <w:rsid w:val="006605CA"/>
    <w:rsid w:val="0066329C"/>
    <w:rsid w:val="00673E99"/>
    <w:rsid w:val="006825E9"/>
    <w:rsid w:val="00697830"/>
    <w:rsid w:val="006A12AF"/>
    <w:rsid w:val="006A23F8"/>
    <w:rsid w:val="006A2C83"/>
    <w:rsid w:val="006A3544"/>
    <w:rsid w:val="006A6661"/>
    <w:rsid w:val="006C0767"/>
    <w:rsid w:val="006C29EB"/>
    <w:rsid w:val="006C5190"/>
    <w:rsid w:val="006C67E3"/>
    <w:rsid w:val="006D102F"/>
    <w:rsid w:val="006D1D81"/>
    <w:rsid w:val="006F20E0"/>
    <w:rsid w:val="006F2B01"/>
    <w:rsid w:val="006F4ACA"/>
    <w:rsid w:val="007060C7"/>
    <w:rsid w:val="00706BA1"/>
    <w:rsid w:val="0071514E"/>
    <w:rsid w:val="00715A2E"/>
    <w:rsid w:val="007174C2"/>
    <w:rsid w:val="00717D70"/>
    <w:rsid w:val="00724760"/>
    <w:rsid w:val="00724CCD"/>
    <w:rsid w:val="00734463"/>
    <w:rsid w:val="00734B1B"/>
    <w:rsid w:val="007357DE"/>
    <w:rsid w:val="00736738"/>
    <w:rsid w:val="007446F1"/>
    <w:rsid w:val="00746358"/>
    <w:rsid w:val="00754E08"/>
    <w:rsid w:val="00757E3B"/>
    <w:rsid w:val="00757EC8"/>
    <w:rsid w:val="007605A2"/>
    <w:rsid w:val="007609FB"/>
    <w:rsid w:val="007667F6"/>
    <w:rsid w:val="007859F4"/>
    <w:rsid w:val="00785FD8"/>
    <w:rsid w:val="007860FD"/>
    <w:rsid w:val="007876EA"/>
    <w:rsid w:val="007926FC"/>
    <w:rsid w:val="007A475B"/>
    <w:rsid w:val="007A778C"/>
    <w:rsid w:val="007B71AB"/>
    <w:rsid w:val="007C0CCF"/>
    <w:rsid w:val="007C3806"/>
    <w:rsid w:val="007C4C4C"/>
    <w:rsid w:val="007C513A"/>
    <w:rsid w:val="007D2530"/>
    <w:rsid w:val="007E0547"/>
    <w:rsid w:val="007E2E79"/>
    <w:rsid w:val="007E58C8"/>
    <w:rsid w:val="007E6CB8"/>
    <w:rsid w:val="007F228D"/>
    <w:rsid w:val="007F23D7"/>
    <w:rsid w:val="007F5B70"/>
    <w:rsid w:val="007F6526"/>
    <w:rsid w:val="00801E04"/>
    <w:rsid w:val="00813F50"/>
    <w:rsid w:val="0081561C"/>
    <w:rsid w:val="0081627F"/>
    <w:rsid w:val="0082132B"/>
    <w:rsid w:val="008240D0"/>
    <w:rsid w:val="00824CAA"/>
    <w:rsid w:val="008252CC"/>
    <w:rsid w:val="00826A77"/>
    <w:rsid w:val="0083237E"/>
    <w:rsid w:val="0083799B"/>
    <w:rsid w:val="00843C78"/>
    <w:rsid w:val="008457FE"/>
    <w:rsid w:val="0084591E"/>
    <w:rsid w:val="00846726"/>
    <w:rsid w:val="008512CF"/>
    <w:rsid w:val="008534CA"/>
    <w:rsid w:val="00854392"/>
    <w:rsid w:val="008545B2"/>
    <w:rsid w:val="00857565"/>
    <w:rsid w:val="0086001D"/>
    <w:rsid w:val="00860D5D"/>
    <w:rsid w:val="00860F2F"/>
    <w:rsid w:val="00863C44"/>
    <w:rsid w:val="008649A4"/>
    <w:rsid w:val="00864C58"/>
    <w:rsid w:val="00865BEA"/>
    <w:rsid w:val="00867968"/>
    <w:rsid w:val="0087073B"/>
    <w:rsid w:val="00870998"/>
    <w:rsid w:val="00872DEA"/>
    <w:rsid w:val="00874FBA"/>
    <w:rsid w:val="008754C9"/>
    <w:rsid w:val="00875A1E"/>
    <w:rsid w:val="00875C91"/>
    <w:rsid w:val="0088421D"/>
    <w:rsid w:val="00886694"/>
    <w:rsid w:val="008905FB"/>
    <w:rsid w:val="00891CCE"/>
    <w:rsid w:val="008A2228"/>
    <w:rsid w:val="008A3CEF"/>
    <w:rsid w:val="008A5748"/>
    <w:rsid w:val="008A72B0"/>
    <w:rsid w:val="008A7B15"/>
    <w:rsid w:val="008B0817"/>
    <w:rsid w:val="008B700B"/>
    <w:rsid w:val="008B7596"/>
    <w:rsid w:val="008C0947"/>
    <w:rsid w:val="008C0975"/>
    <w:rsid w:val="008C3867"/>
    <w:rsid w:val="008D1521"/>
    <w:rsid w:val="008D3438"/>
    <w:rsid w:val="008E5644"/>
    <w:rsid w:val="008E6C50"/>
    <w:rsid w:val="008F7055"/>
    <w:rsid w:val="00912AC8"/>
    <w:rsid w:val="00916915"/>
    <w:rsid w:val="00916B05"/>
    <w:rsid w:val="0092160E"/>
    <w:rsid w:val="00923D4E"/>
    <w:rsid w:val="00930390"/>
    <w:rsid w:val="00932BB8"/>
    <w:rsid w:val="00944477"/>
    <w:rsid w:val="0094497C"/>
    <w:rsid w:val="00945841"/>
    <w:rsid w:val="00952565"/>
    <w:rsid w:val="009539A3"/>
    <w:rsid w:val="00954C8B"/>
    <w:rsid w:val="00956775"/>
    <w:rsid w:val="00963EAF"/>
    <w:rsid w:val="00965AC7"/>
    <w:rsid w:val="009713CA"/>
    <w:rsid w:val="0097192F"/>
    <w:rsid w:val="0097288C"/>
    <w:rsid w:val="00973170"/>
    <w:rsid w:val="00986EB6"/>
    <w:rsid w:val="009A2CA6"/>
    <w:rsid w:val="009A301E"/>
    <w:rsid w:val="009A395B"/>
    <w:rsid w:val="009B16CA"/>
    <w:rsid w:val="009C2E0F"/>
    <w:rsid w:val="009C2FD3"/>
    <w:rsid w:val="009C4A77"/>
    <w:rsid w:val="009D037A"/>
    <w:rsid w:val="009E7F77"/>
    <w:rsid w:val="009F2880"/>
    <w:rsid w:val="009F37A2"/>
    <w:rsid w:val="00A02C95"/>
    <w:rsid w:val="00A03137"/>
    <w:rsid w:val="00A0341E"/>
    <w:rsid w:val="00A0715A"/>
    <w:rsid w:val="00A14ECE"/>
    <w:rsid w:val="00A158B0"/>
    <w:rsid w:val="00A16F98"/>
    <w:rsid w:val="00A20B84"/>
    <w:rsid w:val="00A2118B"/>
    <w:rsid w:val="00A238E4"/>
    <w:rsid w:val="00A31726"/>
    <w:rsid w:val="00A35E10"/>
    <w:rsid w:val="00A429D1"/>
    <w:rsid w:val="00A44F07"/>
    <w:rsid w:val="00A4666F"/>
    <w:rsid w:val="00A46711"/>
    <w:rsid w:val="00A567D3"/>
    <w:rsid w:val="00A5729B"/>
    <w:rsid w:val="00A576CD"/>
    <w:rsid w:val="00A64809"/>
    <w:rsid w:val="00A65437"/>
    <w:rsid w:val="00A66F4C"/>
    <w:rsid w:val="00A730C2"/>
    <w:rsid w:val="00A73800"/>
    <w:rsid w:val="00A76DBD"/>
    <w:rsid w:val="00A919ED"/>
    <w:rsid w:val="00A95A19"/>
    <w:rsid w:val="00AA1CBD"/>
    <w:rsid w:val="00AA3675"/>
    <w:rsid w:val="00AA400A"/>
    <w:rsid w:val="00AA5081"/>
    <w:rsid w:val="00AA5274"/>
    <w:rsid w:val="00AA6886"/>
    <w:rsid w:val="00AC09F0"/>
    <w:rsid w:val="00AC3775"/>
    <w:rsid w:val="00AC4D0C"/>
    <w:rsid w:val="00AD2E87"/>
    <w:rsid w:val="00AE04FA"/>
    <w:rsid w:val="00AE1D85"/>
    <w:rsid w:val="00AF46EC"/>
    <w:rsid w:val="00B0040E"/>
    <w:rsid w:val="00B0440D"/>
    <w:rsid w:val="00B0581F"/>
    <w:rsid w:val="00B06832"/>
    <w:rsid w:val="00B07329"/>
    <w:rsid w:val="00B11ECF"/>
    <w:rsid w:val="00B12735"/>
    <w:rsid w:val="00B1472E"/>
    <w:rsid w:val="00B16848"/>
    <w:rsid w:val="00B22E27"/>
    <w:rsid w:val="00B23A41"/>
    <w:rsid w:val="00B24A8E"/>
    <w:rsid w:val="00B27BB5"/>
    <w:rsid w:val="00B30D1B"/>
    <w:rsid w:val="00B330CA"/>
    <w:rsid w:val="00B33B0E"/>
    <w:rsid w:val="00B34939"/>
    <w:rsid w:val="00B35A92"/>
    <w:rsid w:val="00B36E5D"/>
    <w:rsid w:val="00B379C2"/>
    <w:rsid w:val="00B415D1"/>
    <w:rsid w:val="00B42A40"/>
    <w:rsid w:val="00B47837"/>
    <w:rsid w:val="00B53643"/>
    <w:rsid w:val="00B55491"/>
    <w:rsid w:val="00B5564F"/>
    <w:rsid w:val="00B60774"/>
    <w:rsid w:val="00B70394"/>
    <w:rsid w:val="00B735AF"/>
    <w:rsid w:val="00B74E5E"/>
    <w:rsid w:val="00B77D43"/>
    <w:rsid w:val="00B81A26"/>
    <w:rsid w:val="00B81A5D"/>
    <w:rsid w:val="00B82C17"/>
    <w:rsid w:val="00B84A37"/>
    <w:rsid w:val="00B86F66"/>
    <w:rsid w:val="00B93E07"/>
    <w:rsid w:val="00BA181F"/>
    <w:rsid w:val="00BA196B"/>
    <w:rsid w:val="00BA3E68"/>
    <w:rsid w:val="00BA769F"/>
    <w:rsid w:val="00BB3659"/>
    <w:rsid w:val="00BB7E99"/>
    <w:rsid w:val="00BD606A"/>
    <w:rsid w:val="00BD71F5"/>
    <w:rsid w:val="00BD7F4B"/>
    <w:rsid w:val="00BE0D39"/>
    <w:rsid w:val="00BE46EE"/>
    <w:rsid w:val="00BF1E0B"/>
    <w:rsid w:val="00BF2201"/>
    <w:rsid w:val="00BF6AF6"/>
    <w:rsid w:val="00BF77B4"/>
    <w:rsid w:val="00C0435F"/>
    <w:rsid w:val="00C048C2"/>
    <w:rsid w:val="00C04BC8"/>
    <w:rsid w:val="00C05A12"/>
    <w:rsid w:val="00C05D6E"/>
    <w:rsid w:val="00C114FF"/>
    <w:rsid w:val="00C16BE1"/>
    <w:rsid w:val="00C208A2"/>
    <w:rsid w:val="00C33635"/>
    <w:rsid w:val="00C347B2"/>
    <w:rsid w:val="00C407A9"/>
    <w:rsid w:val="00C41314"/>
    <w:rsid w:val="00C413FE"/>
    <w:rsid w:val="00C435D1"/>
    <w:rsid w:val="00C44CFD"/>
    <w:rsid w:val="00C47D75"/>
    <w:rsid w:val="00C50BD8"/>
    <w:rsid w:val="00C510F4"/>
    <w:rsid w:val="00C55873"/>
    <w:rsid w:val="00C664F3"/>
    <w:rsid w:val="00C66C5F"/>
    <w:rsid w:val="00C705E5"/>
    <w:rsid w:val="00C74107"/>
    <w:rsid w:val="00C80785"/>
    <w:rsid w:val="00C903DF"/>
    <w:rsid w:val="00C934CC"/>
    <w:rsid w:val="00C96D5F"/>
    <w:rsid w:val="00CA0784"/>
    <w:rsid w:val="00CA177F"/>
    <w:rsid w:val="00CA5643"/>
    <w:rsid w:val="00CB0A81"/>
    <w:rsid w:val="00CB286C"/>
    <w:rsid w:val="00CB5A8D"/>
    <w:rsid w:val="00CB5AB7"/>
    <w:rsid w:val="00CC4297"/>
    <w:rsid w:val="00CC4E35"/>
    <w:rsid w:val="00CC7207"/>
    <w:rsid w:val="00CD77C7"/>
    <w:rsid w:val="00CE1066"/>
    <w:rsid w:val="00CE1C7A"/>
    <w:rsid w:val="00CE234D"/>
    <w:rsid w:val="00CF35E6"/>
    <w:rsid w:val="00D11F9C"/>
    <w:rsid w:val="00D12766"/>
    <w:rsid w:val="00D14B1B"/>
    <w:rsid w:val="00D16C2A"/>
    <w:rsid w:val="00D209C3"/>
    <w:rsid w:val="00D20EBD"/>
    <w:rsid w:val="00D211A7"/>
    <w:rsid w:val="00D30065"/>
    <w:rsid w:val="00D3512B"/>
    <w:rsid w:val="00D35C22"/>
    <w:rsid w:val="00D35D0A"/>
    <w:rsid w:val="00D41A37"/>
    <w:rsid w:val="00D41F72"/>
    <w:rsid w:val="00D430C4"/>
    <w:rsid w:val="00D53953"/>
    <w:rsid w:val="00D55831"/>
    <w:rsid w:val="00D62670"/>
    <w:rsid w:val="00D73CB8"/>
    <w:rsid w:val="00D75BD0"/>
    <w:rsid w:val="00D7626D"/>
    <w:rsid w:val="00D77ECB"/>
    <w:rsid w:val="00D81EF1"/>
    <w:rsid w:val="00D84B2B"/>
    <w:rsid w:val="00D85D9B"/>
    <w:rsid w:val="00D875E3"/>
    <w:rsid w:val="00DA2B70"/>
    <w:rsid w:val="00DA2F8B"/>
    <w:rsid w:val="00DA68A6"/>
    <w:rsid w:val="00DB046D"/>
    <w:rsid w:val="00DB1665"/>
    <w:rsid w:val="00DB1BE4"/>
    <w:rsid w:val="00DB2D6E"/>
    <w:rsid w:val="00DB6161"/>
    <w:rsid w:val="00DC45C4"/>
    <w:rsid w:val="00DD0630"/>
    <w:rsid w:val="00DE1D7B"/>
    <w:rsid w:val="00DF2211"/>
    <w:rsid w:val="00DF35EB"/>
    <w:rsid w:val="00DF39C1"/>
    <w:rsid w:val="00DF3E81"/>
    <w:rsid w:val="00DF6A6C"/>
    <w:rsid w:val="00E00760"/>
    <w:rsid w:val="00E05A57"/>
    <w:rsid w:val="00E0788D"/>
    <w:rsid w:val="00E10F85"/>
    <w:rsid w:val="00E12C92"/>
    <w:rsid w:val="00E1641B"/>
    <w:rsid w:val="00E17403"/>
    <w:rsid w:val="00E250FB"/>
    <w:rsid w:val="00E26273"/>
    <w:rsid w:val="00E264D1"/>
    <w:rsid w:val="00E315ED"/>
    <w:rsid w:val="00E321C5"/>
    <w:rsid w:val="00E35C15"/>
    <w:rsid w:val="00E436C0"/>
    <w:rsid w:val="00E43FA2"/>
    <w:rsid w:val="00E4586E"/>
    <w:rsid w:val="00E45FBA"/>
    <w:rsid w:val="00E5094F"/>
    <w:rsid w:val="00E511CD"/>
    <w:rsid w:val="00E54DFB"/>
    <w:rsid w:val="00E54E78"/>
    <w:rsid w:val="00E5570C"/>
    <w:rsid w:val="00E60C58"/>
    <w:rsid w:val="00E6148F"/>
    <w:rsid w:val="00E63F77"/>
    <w:rsid w:val="00E67C9C"/>
    <w:rsid w:val="00E70718"/>
    <w:rsid w:val="00E71C05"/>
    <w:rsid w:val="00E7260E"/>
    <w:rsid w:val="00E755C5"/>
    <w:rsid w:val="00E758F2"/>
    <w:rsid w:val="00E81E42"/>
    <w:rsid w:val="00E83030"/>
    <w:rsid w:val="00E8463A"/>
    <w:rsid w:val="00E8513E"/>
    <w:rsid w:val="00E91CDF"/>
    <w:rsid w:val="00E92FC5"/>
    <w:rsid w:val="00E93227"/>
    <w:rsid w:val="00E95B8F"/>
    <w:rsid w:val="00E979A5"/>
    <w:rsid w:val="00EA0E3F"/>
    <w:rsid w:val="00EA168B"/>
    <w:rsid w:val="00EA4855"/>
    <w:rsid w:val="00EA510E"/>
    <w:rsid w:val="00EA64F6"/>
    <w:rsid w:val="00EA6EBA"/>
    <w:rsid w:val="00EB6600"/>
    <w:rsid w:val="00EB6D8D"/>
    <w:rsid w:val="00EB74B6"/>
    <w:rsid w:val="00EC1C4F"/>
    <w:rsid w:val="00EC5DA2"/>
    <w:rsid w:val="00ED32F0"/>
    <w:rsid w:val="00ED3E9F"/>
    <w:rsid w:val="00ED5484"/>
    <w:rsid w:val="00ED6952"/>
    <w:rsid w:val="00ED7F7F"/>
    <w:rsid w:val="00EE0A96"/>
    <w:rsid w:val="00EE5A4A"/>
    <w:rsid w:val="00EF28ED"/>
    <w:rsid w:val="00EF46C4"/>
    <w:rsid w:val="00EF7A58"/>
    <w:rsid w:val="00F00C1D"/>
    <w:rsid w:val="00F011C7"/>
    <w:rsid w:val="00F06866"/>
    <w:rsid w:val="00F103B9"/>
    <w:rsid w:val="00F14AA7"/>
    <w:rsid w:val="00F1596F"/>
    <w:rsid w:val="00F15DDF"/>
    <w:rsid w:val="00F34EE0"/>
    <w:rsid w:val="00F352C6"/>
    <w:rsid w:val="00F3563E"/>
    <w:rsid w:val="00F61389"/>
    <w:rsid w:val="00F66813"/>
    <w:rsid w:val="00F74C96"/>
    <w:rsid w:val="00F77BF8"/>
    <w:rsid w:val="00F824F9"/>
    <w:rsid w:val="00F838D0"/>
    <w:rsid w:val="00F84A33"/>
    <w:rsid w:val="00F85BB6"/>
    <w:rsid w:val="00F85C9F"/>
    <w:rsid w:val="00F943C1"/>
    <w:rsid w:val="00FA1E52"/>
    <w:rsid w:val="00FA3FA6"/>
    <w:rsid w:val="00FA538A"/>
    <w:rsid w:val="00FA5A44"/>
    <w:rsid w:val="00FB23E0"/>
    <w:rsid w:val="00FC00AE"/>
    <w:rsid w:val="00FC14F7"/>
    <w:rsid w:val="00FC2ACF"/>
    <w:rsid w:val="00FC5785"/>
    <w:rsid w:val="00FD26A2"/>
    <w:rsid w:val="00FD4822"/>
    <w:rsid w:val="00FD77C5"/>
    <w:rsid w:val="00FE0D41"/>
    <w:rsid w:val="00FE723D"/>
    <w:rsid w:val="00FF0A66"/>
    <w:rsid w:val="00FF13DA"/>
    <w:rsid w:val="00FF201C"/>
    <w:rsid w:val="00FF2BD9"/>
    <w:rsid w:val="00FF35B1"/>
    <w:rsid w:val="00FF5C4A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F5BE9"/>
  <w15:chartTrackingRefBased/>
  <w15:docId w15:val="{53638427-BA02-4A53-BB81-72BD42A5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94EAD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3F36E1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Nadpis,podtitul"/>
    <w:basedOn w:val="Normln"/>
    <w:next w:val="Normln"/>
    <w:link w:val="Nadpis2Char"/>
    <w:qFormat/>
    <w:rsid w:val="00280FB7"/>
    <w:pPr>
      <w:keepNext/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Nadpis3">
    <w:name w:val="heading 3"/>
    <w:aliases w:val="Nadpis 2.1"/>
    <w:basedOn w:val="Normln"/>
    <w:next w:val="Normln"/>
    <w:link w:val="Nadpis3Char"/>
    <w:qFormat/>
    <w:rsid w:val="00340F28"/>
    <w:pPr>
      <w:keepNext/>
      <w:numPr>
        <w:numId w:val="4"/>
      </w:numPr>
      <w:spacing w:before="240" w:after="60"/>
      <w:outlineLvl w:val="2"/>
    </w:pPr>
    <w:rPr>
      <w:rFonts w:cs="Arial"/>
      <w:bCs/>
      <w:sz w:val="24"/>
      <w:szCs w:val="26"/>
    </w:rPr>
  </w:style>
  <w:style w:type="paragraph" w:styleId="Nadpis5">
    <w:name w:val="heading 5"/>
    <w:basedOn w:val="Normln"/>
    <w:next w:val="Normln"/>
    <w:link w:val="Nadpis5Char"/>
    <w:qFormat/>
    <w:rsid w:val="00184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aliases w:val="Nadpis 3.1"/>
    <w:basedOn w:val="Normln"/>
    <w:next w:val="Normln"/>
    <w:link w:val="Nadpis7Char"/>
    <w:qFormat/>
    <w:rsid w:val="001D1D05"/>
    <w:pPr>
      <w:numPr>
        <w:numId w:val="5"/>
      </w:numPr>
      <w:spacing w:before="240" w:after="120"/>
      <w:ind w:left="0" w:firstLine="0"/>
      <w:outlineLvl w:val="6"/>
    </w:pPr>
    <w:rPr>
      <w:sz w:val="24"/>
      <w:szCs w:val="24"/>
      <w:u w:val="single"/>
    </w:rPr>
  </w:style>
  <w:style w:type="paragraph" w:styleId="Nadpis8">
    <w:name w:val="heading 8"/>
    <w:aliases w:val="Nadpis 5.1"/>
    <w:basedOn w:val="Normln"/>
    <w:next w:val="Normln"/>
    <w:link w:val="Nadpis8Char"/>
    <w:qFormat/>
    <w:rsid w:val="007E6CB8"/>
    <w:pPr>
      <w:numPr>
        <w:numId w:val="6"/>
      </w:numPr>
      <w:spacing w:before="240"/>
      <w:ind w:left="357" w:hanging="357"/>
      <w:outlineLvl w:val="7"/>
    </w:pPr>
    <w:rPr>
      <w:iCs/>
      <w:sz w:val="24"/>
      <w:szCs w:val="24"/>
    </w:rPr>
  </w:style>
  <w:style w:type="paragraph" w:styleId="Nadpis9">
    <w:name w:val="heading 9"/>
    <w:aliases w:val="Nadpis 5.1.1"/>
    <w:basedOn w:val="Normln"/>
    <w:next w:val="Normln"/>
    <w:link w:val="Nadpis9Char"/>
    <w:qFormat/>
    <w:rsid w:val="00843C78"/>
    <w:pPr>
      <w:keepNext/>
      <w:numPr>
        <w:numId w:val="7"/>
      </w:numPr>
      <w:overflowPunct/>
      <w:autoSpaceDE/>
      <w:autoSpaceDN/>
      <w:adjustRightInd/>
      <w:textAlignment w:val="auto"/>
      <w:outlineLvl w:val="8"/>
    </w:pPr>
    <w:rPr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004CC"/>
    <w:pPr>
      <w:tabs>
        <w:tab w:val="center" w:pos="4536"/>
        <w:tab w:val="right" w:pos="9072"/>
      </w:tabs>
    </w:pPr>
  </w:style>
  <w:style w:type="character" w:styleId="slostrnky">
    <w:name w:val="page number"/>
    <w:rsid w:val="000004CC"/>
    <w:rPr>
      <w:rFonts w:cs="Times New Roman"/>
    </w:rPr>
  </w:style>
  <w:style w:type="paragraph" w:styleId="Zhlav">
    <w:name w:val="header"/>
    <w:basedOn w:val="Normln"/>
    <w:link w:val="ZhlavChar"/>
    <w:rsid w:val="000004CC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1D7075"/>
    <w:pPr>
      <w:overflowPunct/>
      <w:autoSpaceDE/>
      <w:autoSpaceDN/>
      <w:adjustRightInd/>
      <w:jc w:val="center"/>
      <w:textAlignment w:val="auto"/>
    </w:pPr>
    <w:rPr>
      <w:b/>
      <w:bCs/>
      <w:sz w:val="52"/>
      <w:szCs w:val="32"/>
    </w:rPr>
  </w:style>
  <w:style w:type="paragraph" w:styleId="Obsah1">
    <w:name w:val="toc 1"/>
    <w:basedOn w:val="Normln"/>
    <w:next w:val="Normln"/>
    <w:autoRedefine/>
    <w:uiPriority w:val="39"/>
    <w:rsid w:val="000004CC"/>
    <w:pPr>
      <w:spacing w:before="120" w:after="120"/>
    </w:pPr>
    <w:rPr>
      <w:b/>
      <w:bCs/>
      <w:caps/>
    </w:rPr>
  </w:style>
  <w:style w:type="character" w:styleId="Hypertextovodkaz">
    <w:name w:val="Hyperlink"/>
    <w:uiPriority w:val="99"/>
    <w:rsid w:val="000004CC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rsid w:val="000004CC"/>
    <w:pPr>
      <w:overflowPunct/>
      <w:autoSpaceDE/>
      <w:autoSpaceDN/>
      <w:adjustRightInd/>
      <w:textAlignment w:val="auto"/>
    </w:pPr>
    <w:rPr>
      <w:rFonts w:ascii="Arial" w:hAnsi="Arial" w:cs="Arial"/>
      <w:color w:val="FF0000"/>
    </w:rPr>
  </w:style>
  <w:style w:type="paragraph" w:styleId="Zkladntextodsazen2">
    <w:name w:val="Body Text Indent 2"/>
    <w:basedOn w:val="Normln"/>
    <w:link w:val="Zkladntextodsazen2Char"/>
    <w:rsid w:val="000004CC"/>
    <w:pPr>
      <w:ind w:left="851" w:hanging="284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0004CC"/>
    <w:pPr>
      <w:tabs>
        <w:tab w:val="left" w:pos="720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0004CC"/>
    <w:pPr>
      <w:ind w:left="851" w:hanging="371"/>
      <w:jc w:val="both"/>
    </w:pPr>
    <w:rPr>
      <w:sz w:val="24"/>
      <w:szCs w:val="24"/>
    </w:rPr>
  </w:style>
  <w:style w:type="paragraph" w:customStyle="1" w:styleId="stylnadpissmrnice">
    <w:name w:val="styl nadpis směrnice"/>
    <w:basedOn w:val="Normln"/>
    <w:next w:val="odstavecsmrnice"/>
    <w:rsid w:val="000004C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60"/>
      </w:tabs>
      <w:ind w:left="660"/>
      <w:jc w:val="both"/>
    </w:pPr>
    <w:rPr>
      <w:b/>
      <w:bCs/>
      <w:sz w:val="28"/>
      <w:szCs w:val="28"/>
    </w:rPr>
  </w:style>
  <w:style w:type="paragraph" w:customStyle="1" w:styleId="odstavecsmrnice">
    <w:name w:val="odstavec směrnice"/>
    <w:basedOn w:val="Normln"/>
    <w:rsid w:val="000004CC"/>
    <w:pPr>
      <w:numPr>
        <w:numId w:val="2"/>
      </w:numPr>
      <w:jc w:val="both"/>
    </w:pPr>
    <w:rPr>
      <w:sz w:val="24"/>
      <w:szCs w:val="24"/>
    </w:rPr>
  </w:style>
  <w:style w:type="paragraph" w:customStyle="1" w:styleId="BodyText21">
    <w:name w:val="Body Text 21"/>
    <w:basedOn w:val="Normln"/>
    <w:rsid w:val="000004CC"/>
    <w:pPr>
      <w:ind w:left="180" w:hanging="180"/>
      <w:jc w:val="both"/>
    </w:pPr>
    <w:rPr>
      <w:sz w:val="24"/>
      <w:szCs w:val="24"/>
    </w:rPr>
  </w:style>
  <w:style w:type="paragraph" w:customStyle="1" w:styleId="BodyText24">
    <w:name w:val="Body Text 24"/>
    <w:basedOn w:val="Normln"/>
    <w:rsid w:val="000004CC"/>
    <w:pPr>
      <w:ind w:left="284" w:hanging="284"/>
      <w:jc w:val="both"/>
    </w:pPr>
    <w:rPr>
      <w:sz w:val="24"/>
      <w:szCs w:val="24"/>
    </w:rPr>
  </w:style>
  <w:style w:type="paragraph" w:customStyle="1" w:styleId="BodyText23">
    <w:name w:val="Body Text 23"/>
    <w:basedOn w:val="Normln"/>
    <w:rsid w:val="000004CC"/>
    <w:pPr>
      <w:tabs>
        <w:tab w:val="left" w:pos="1004"/>
      </w:tabs>
      <w:ind w:left="284"/>
    </w:pPr>
    <w:rPr>
      <w:sz w:val="24"/>
      <w:szCs w:val="24"/>
    </w:rPr>
  </w:style>
  <w:style w:type="paragraph" w:customStyle="1" w:styleId="Styl">
    <w:name w:val="Styl"/>
    <w:rsid w:val="000004CC"/>
    <w:pPr>
      <w:widowControl w:val="0"/>
      <w:overflowPunct w:val="0"/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rsid w:val="000004CC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rsid w:val="003D131B"/>
    <w:pPr>
      <w:widowControl w:val="0"/>
      <w:autoSpaceDE w:val="0"/>
      <w:autoSpaceDN w:val="0"/>
      <w:adjustRightInd w:val="0"/>
    </w:pPr>
  </w:style>
  <w:style w:type="paragraph" w:customStyle="1" w:styleId="Import9">
    <w:name w:val="Import 9"/>
    <w:basedOn w:val="Import0"/>
    <w:rsid w:val="003D13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leader="do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  <w:b/>
      <w:bCs/>
    </w:rPr>
  </w:style>
  <w:style w:type="paragraph" w:styleId="Rozloendokumentu">
    <w:name w:val="Document Map"/>
    <w:basedOn w:val="Normln"/>
    <w:link w:val="RozloendokumentuChar"/>
    <w:semiHidden/>
    <w:rsid w:val="004461A8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semiHidden/>
    <w:rsid w:val="00E45FB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934C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34CC"/>
  </w:style>
  <w:style w:type="character" w:customStyle="1" w:styleId="TextkomenteChar">
    <w:name w:val="Text komentáře Char"/>
    <w:basedOn w:val="Standardnpsmoodstavce"/>
    <w:link w:val="Textkomente"/>
    <w:rsid w:val="00C934CC"/>
  </w:style>
  <w:style w:type="paragraph" w:styleId="Pedmtkomente">
    <w:name w:val="annotation subject"/>
    <w:basedOn w:val="Textkomente"/>
    <w:next w:val="Textkomente"/>
    <w:link w:val="PedmtkomenteChar"/>
    <w:rsid w:val="00C934CC"/>
    <w:rPr>
      <w:b/>
      <w:bCs/>
    </w:rPr>
  </w:style>
  <w:style w:type="character" w:customStyle="1" w:styleId="PedmtkomenteChar">
    <w:name w:val="Předmět komentáře Char"/>
    <w:link w:val="Pedmtkomente"/>
    <w:rsid w:val="00C934CC"/>
    <w:rPr>
      <w:b/>
      <w:bCs/>
    </w:rPr>
  </w:style>
  <w:style w:type="paragraph" w:customStyle="1" w:styleId="stylnadpissmirnice">
    <w:name w:val="styl nadpis smirnice"/>
    <w:basedOn w:val="Normln"/>
    <w:next w:val="Normln"/>
    <w:rsid w:val="00D430C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660"/>
      </w:tabs>
      <w:ind w:left="660" w:hanging="660"/>
      <w:jc w:val="both"/>
    </w:pPr>
    <w:rPr>
      <w:b/>
      <w:bCs/>
      <w:sz w:val="28"/>
      <w:szCs w:val="28"/>
    </w:rPr>
  </w:style>
  <w:style w:type="character" w:customStyle="1" w:styleId="CharChar1">
    <w:name w:val="Char Char1"/>
    <w:locked/>
    <w:rsid w:val="00A5729B"/>
    <w:rPr>
      <w:lang w:val="cs-CZ" w:eastAsia="cs-CZ" w:bidi="ar-SA"/>
    </w:rPr>
  </w:style>
  <w:style w:type="character" w:customStyle="1" w:styleId="ZhlavChar">
    <w:name w:val="Záhlaví Char"/>
    <w:link w:val="Zhlav"/>
    <w:rsid w:val="00D75BD0"/>
  </w:style>
  <w:style w:type="character" w:customStyle="1" w:styleId="Zkladntext2Char">
    <w:name w:val="Základní text 2 Char"/>
    <w:link w:val="Zkladntext2"/>
    <w:rsid w:val="00194EAD"/>
    <w:rPr>
      <w:rFonts w:ascii="Arial" w:hAnsi="Arial" w:cs="Arial"/>
      <w:color w:val="FF0000"/>
    </w:rPr>
  </w:style>
  <w:style w:type="paragraph" w:customStyle="1" w:styleId="Podtitul">
    <w:name w:val="Podtitul"/>
    <w:aliases w:val="Změnový list"/>
    <w:basedOn w:val="Normln"/>
    <w:next w:val="Normln"/>
    <w:link w:val="PodtitulChar"/>
    <w:qFormat/>
    <w:rsid w:val="00276047"/>
    <w:pPr>
      <w:spacing w:after="60"/>
      <w:outlineLvl w:val="1"/>
    </w:pPr>
    <w:rPr>
      <w:b/>
      <w:sz w:val="28"/>
      <w:szCs w:val="24"/>
    </w:rPr>
  </w:style>
  <w:style w:type="character" w:customStyle="1" w:styleId="PodtitulChar">
    <w:name w:val="Podtitul Char"/>
    <w:aliases w:val="Změnový list Char"/>
    <w:link w:val="Podtitul"/>
    <w:rsid w:val="00276047"/>
    <w:rPr>
      <w:rFonts w:ascii="Calibri" w:eastAsia="Times New Roman" w:hAnsi="Calibri" w:cs="Times New Roman"/>
      <w:b/>
      <w:sz w:val="28"/>
      <w:szCs w:val="24"/>
    </w:rPr>
  </w:style>
  <w:style w:type="character" w:styleId="Siln">
    <w:name w:val="Strong"/>
    <w:aliases w:val="Nadpis 5.10.1"/>
    <w:qFormat/>
    <w:rsid w:val="001E1DB5"/>
    <w:rPr>
      <w:rFonts w:ascii="Calibri" w:hAnsi="Calibri"/>
      <w:b w:val="0"/>
      <w:bCs/>
      <w:sz w:val="24"/>
    </w:rPr>
  </w:style>
  <w:style w:type="paragraph" w:styleId="Obsah2">
    <w:name w:val="toc 2"/>
    <w:basedOn w:val="Normln"/>
    <w:next w:val="Normln"/>
    <w:autoRedefine/>
    <w:uiPriority w:val="39"/>
    <w:rsid w:val="00932BB8"/>
    <w:pPr>
      <w:ind w:left="200"/>
    </w:pPr>
    <w:rPr>
      <w:smallCaps/>
    </w:rPr>
  </w:style>
  <w:style w:type="paragraph" w:styleId="Nadpisobsahu">
    <w:name w:val="TOC Heading"/>
    <w:basedOn w:val="Nadpis1"/>
    <w:next w:val="Normln"/>
    <w:uiPriority w:val="39"/>
    <w:qFormat/>
    <w:rsid w:val="00944477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Obsah3">
    <w:name w:val="toc 3"/>
    <w:basedOn w:val="Normln"/>
    <w:next w:val="Normln"/>
    <w:autoRedefine/>
    <w:uiPriority w:val="39"/>
    <w:unhideWhenUsed/>
    <w:rsid w:val="00944477"/>
    <w:pPr>
      <w:ind w:left="400"/>
    </w:pPr>
    <w:rPr>
      <w:i/>
      <w:iCs/>
    </w:rPr>
  </w:style>
  <w:style w:type="character" w:styleId="Zdraznn">
    <w:name w:val="Emphasis"/>
    <w:qFormat/>
    <w:rsid w:val="00BA769F"/>
    <w:rPr>
      <w:rFonts w:ascii="Calibri" w:hAnsi="Calibri"/>
      <w:i w:val="0"/>
      <w:iCs/>
    </w:rPr>
  </w:style>
  <w:style w:type="paragraph" w:styleId="Obsah4">
    <w:name w:val="toc 4"/>
    <w:basedOn w:val="Normln"/>
    <w:next w:val="Normln"/>
    <w:autoRedefine/>
    <w:rsid w:val="00280FB7"/>
    <w:pPr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280FB7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280FB7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280FB7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280FB7"/>
    <w:pPr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280FB7"/>
    <w:pPr>
      <w:ind w:left="1600"/>
    </w:pPr>
    <w:rPr>
      <w:sz w:val="18"/>
      <w:szCs w:val="18"/>
    </w:rPr>
  </w:style>
  <w:style w:type="character" w:customStyle="1" w:styleId="Nadpis5Char">
    <w:name w:val="Nadpis 5 Char"/>
    <w:link w:val="Nadpis5"/>
    <w:semiHidden/>
    <w:rsid w:val="00184CC5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seznamu1">
    <w:name w:val="Bez seznamu1"/>
    <w:next w:val="Bezseznamu"/>
    <w:semiHidden/>
    <w:rsid w:val="00DF2211"/>
  </w:style>
  <w:style w:type="character" w:customStyle="1" w:styleId="Nadpis1Char">
    <w:name w:val="Nadpis 1 Char"/>
    <w:link w:val="Nadpis1"/>
    <w:locked/>
    <w:rsid w:val="00DF2211"/>
    <w:rPr>
      <w:rFonts w:ascii="Calibri" w:hAnsi="Calibri" w:cs="Arial"/>
      <w:b/>
      <w:bCs/>
      <w:kern w:val="32"/>
      <w:sz w:val="28"/>
      <w:szCs w:val="32"/>
    </w:rPr>
  </w:style>
  <w:style w:type="character" w:customStyle="1" w:styleId="Nadpis2Char">
    <w:name w:val="Nadpis 2 Char"/>
    <w:aliases w:val="Nadpis Char,podtitul Char"/>
    <w:link w:val="Nadpis2"/>
    <w:locked/>
    <w:rsid w:val="00DF2211"/>
    <w:rPr>
      <w:rFonts w:ascii="Calibri" w:hAnsi="Calibri" w:cs="Arial"/>
      <w:bCs/>
      <w:iCs/>
      <w:sz w:val="24"/>
      <w:szCs w:val="28"/>
    </w:rPr>
  </w:style>
  <w:style w:type="character" w:customStyle="1" w:styleId="Nadpis3Char">
    <w:name w:val="Nadpis 3 Char"/>
    <w:aliases w:val="Nadpis 2.1 Char"/>
    <w:link w:val="Nadpis3"/>
    <w:locked/>
    <w:rsid w:val="00DF2211"/>
    <w:rPr>
      <w:rFonts w:ascii="Calibri" w:hAnsi="Calibri" w:cs="Arial"/>
      <w:bCs/>
      <w:sz w:val="24"/>
      <w:szCs w:val="26"/>
    </w:rPr>
  </w:style>
  <w:style w:type="character" w:customStyle="1" w:styleId="Nadpis7Char">
    <w:name w:val="Nadpis 7 Char"/>
    <w:aliases w:val="Nadpis 3.1 Char"/>
    <w:link w:val="Nadpis7"/>
    <w:locked/>
    <w:rsid w:val="00DF2211"/>
    <w:rPr>
      <w:rFonts w:ascii="Calibri" w:hAnsi="Calibri"/>
      <w:sz w:val="24"/>
      <w:szCs w:val="24"/>
      <w:u w:val="single"/>
    </w:rPr>
  </w:style>
  <w:style w:type="character" w:customStyle="1" w:styleId="Nadpis8Char">
    <w:name w:val="Nadpis 8 Char"/>
    <w:aliases w:val="Nadpis 5.1 Char"/>
    <w:link w:val="Nadpis8"/>
    <w:locked/>
    <w:rsid w:val="00DF2211"/>
    <w:rPr>
      <w:rFonts w:ascii="Calibri" w:hAnsi="Calibri"/>
      <w:iCs/>
      <w:sz w:val="24"/>
      <w:szCs w:val="24"/>
    </w:rPr>
  </w:style>
  <w:style w:type="character" w:customStyle="1" w:styleId="Nadpis9Char">
    <w:name w:val="Nadpis 9 Char"/>
    <w:aliases w:val="Nadpis 5.1.1 Char"/>
    <w:link w:val="Nadpis9"/>
    <w:locked/>
    <w:rsid w:val="00DF2211"/>
    <w:rPr>
      <w:rFonts w:ascii="Calibri" w:hAnsi="Calibri"/>
      <w:bCs/>
      <w:sz w:val="24"/>
      <w:szCs w:val="24"/>
    </w:rPr>
  </w:style>
  <w:style w:type="character" w:customStyle="1" w:styleId="ZpatChar">
    <w:name w:val="Zápatí Char"/>
    <w:link w:val="Zpat"/>
    <w:locked/>
    <w:rsid w:val="00DF2211"/>
    <w:rPr>
      <w:rFonts w:ascii="Calibri" w:hAnsi="Calibri"/>
    </w:rPr>
  </w:style>
  <w:style w:type="character" w:customStyle="1" w:styleId="NzevChar">
    <w:name w:val="Název Char"/>
    <w:link w:val="Nzev"/>
    <w:locked/>
    <w:rsid w:val="00DF2211"/>
    <w:rPr>
      <w:rFonts w:ascii="Calibri" w:hAnsi="Calibri"/>
      <w:b/>
      <w:bCs/>
      <w:sz w:val="52"/>
      <w:szCs w:val="32"/>
    </w:rPr>
  </w:style>
  <w:style w:type="character" w:customStyle="1" w:styleId="Zkladntextodsazen2Char">
    <w:name w:val="Základní text odsazený 2 Char"/>
    <w:link w:val="Zkladntextodsazen2"/>
    <w:locked/>
    <w:rsid w:val="00DF2211"/>
    <w:rPr>
      <w:rFonts w:ascii="Calibri" w:hAnsi="Calibri"/>
      <w:sz w:val="24"/>
      <w:szCs w:val="24"/>
    </w:rPr>
  </w:style>
  <w:style w:type="character" w:customStyle="1" w:styleId="ZkladntextChar">
    <w:name w:val="Základní text Char"/>
    <w:link w:val="Zkladntext"/>
    <w:locked/>
    <w:rsid w:val="00DF2211"/>
    <w:rPr>
      <w:rFonts w:ascii="Calibri" w:hAnsi="Calibri"/>
      <w:sz w:val="24"/>
      <w:szCs w:val="24"/>
    </w:rPr>
  </w:style>
  <w:style w:type="character" w:customStyle="1" w:styleId="Zkladntextodsazen3Char">
    <w:name w:val="Základní text odsazený 3 Char"/>
    <w:link w:val="Zkladntextodsazen3"/>
    <w:locked/>
    <w:rsid w:val="00DF2211"/>
    <w:rPr>
      <w:rFonts w:ascii="Calibri" w:hAnsi="Calibri"/>
      <w:sz w:val="24"/>
      <w:szCs w:val="24"/>
    </w:rPr>
  </w:style>
  <w:style w:type="character" w:customStyle="1" w:styleId="RozloendokumentuChar">
    <w:name w:val="Rozložení dokumentu Char"/>
    <w:link w:val="Rozloendokumentu"/>
    <w:semiHidden/>
    <w:locked/>
    <w:rsid w:val="00DF2211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link w:val="Textbubliny"/>
    <w:semiHidden/>
    <w:locked/>
    <w:rsid w:val="00DF221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F2211"/>
  </w:style>
  <w:style w:type="paragraph" w:customStyle="1" w:styleId="Default">
    <w:name w:val="Default"/>
    <w:rsid w:val="003078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D5F3E-3C6F-4907-A507-EC8A727E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10</vt:lpstr>
    </vt:vector>
  </TitlesOfParts>
  <Company>Městská část Praha 10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10</dc:title>
  <dc:subject/>
  <dc:creator>josefV</dc:creator>
  <cp:keywords/>
  <cp:lastModifiedBy>Jarošová Diana SEK OZP (ÚMČ Praha 10)</cp:lastModifiedBy>
  <cp:revision>2</cp:revision>
  <cp:lastPrinted>2021-06-04T10:54:00Z</cp:lastPrinted>
  <dcterms:created xsi:type="dcterms:W3CDTF">2024-10-23T15:03:00Z</dcterms:created>
  <dcterms:modified xsi:type="dcterms:W3CDTF">2024-10-23T15:03:00Z</dcterms:modified>
</cp:coreProperties>
</file>